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7721B6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5715" t="8890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DA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:rsidR="00A22DE9" w:rsidRPr="00EB2E01" w:rsidRDefault="00A22DE9" w:rsidP="00A22DE9">
      <w:pPr>
        <w:jc w:val="both"/>
        <w:rPr>
          <w:sz w:val="24"/>
          <w:szCs w:val="24"/>
        </w:rPr>
      </w:pPr>
      <w:r w:rsidRPr="00EB2E01">
        <w:rPr>
          <w:sz w:val="24"/>
          <w:szCs w:val="24"/>
        </w:rPr>
        <w:t xml:space="preserve"> «</w:t>
      </w:r>
      <w:r w:rsidR="00CA5C1B" w:rsidRPr="00EB2E01">
        <w:rPr>
          <w:sz w:val="24"/>
          <w:szCs w:val="24"/>
        </w:rPr>
        <w:t>___</w:t>
      </w:r>
      <w:r w:rsidR="00A068CB" w:rsidRPr="00EB2E01">
        <w:rPr>
          <w:sz w:val="24"/>
          <w:szCs w:val="24"/>
        </w:rPr>
        <w:t xml:space="preserve"> </w:t>
      </w:r>
      <w:r w:rsidRPr="00EB2E01">
        <w:rPr>
          <w:sz w:val="24"/>
          <w:szCs w:val="24"/>
        </w:rPr>
        <w:t>»</w:t>
      </w:r>
      <w:r w:rsidR="00CA5C1B" w:rsidRPr="00EB2E01">
        <w:rPr>
          <w:sz w:val="24"/>
          <w:szCs w:val="24"/>
        </w:rPr>
        <w:t xml:space="preserve">_________  </w:t>
      </w:r>
      <w:r w:rsidR="004E2F44" w:rsidRPr="00EB2E01">
        <w:rPr>
          <w:sz w:val="24"/>
          <w:szCs w:val="24"/>
        </w:rPr>
        <w:t>20</w:t>
      </w:r>
      <w:r w:rsidR="00692816" w:rsidRPr="00EB2E01">
        <w:rPr>
          <w:sz w:val="24"/>
          <w:szCs w:val="24"/>
        </w:rPr>
        <w:t>2</w:t>
      </w:r>
      <w:r w:rsidR="00DE65AC">
        <w:rPr>
          <w:sz w:val="24"/>
          <w:szCs w:val="24"/>
        </w:rPr>
        <w:t>2</w:t>
      </w:r>
      <w:r w:rsidRPr="00EB2E01">
        <w:rPr>
          <w:sz w:val="24"/>
          <w:szCs w:val="24"/>
        </w:rPr>
        <w:t xml:space="preserve"> г.</w:t>
      </w:r>
      <w:r w:rsidR="00CA5C1B" w:rsidRPr="00EB2E01">
        <w:rPr>
          <w:sz w:val="24"/>
          <w:szCs w:val="24"/>
        </w:rPr>
        <w:t xml:space="preserve">                </w:t>
      </w:r>
      <w:r w:rsidRPr="00EB2E01">
        <w:rPr>
          <w:sz w:val="24"/>
          <w:szCs w:val="24"/>
        </w:rPr>
        <w:t xml:space="preserve"> Санкт-Петербург</w:t>
      </w:r>
      <w:r w:rsidRPr="00EB2E01">
        <w:rPr>
          <w:sz w:val="24"/>
          <w:szCs w:val="24"/>
        </w:rPr>
        <w:tab/>
        <w:t xml:space="preserve">                          №_________________</w:t>
      </w:r>
    </w:p>
    <w:p w:rsidR="00A360E4" w:rsidRDefault="00A360E4" w:rsidP="00A22DE9">
      <w:pPr>
        <w:jc w:val="center"/>
        <w:rPr>
          <w:b/>
          <w:caps/>
          <w:sz w:val="24"/>
          <w:szCs w:val="28"/>
        </w:rPr>
      </w:pPr>
    </w:p>
    <w:p w:rsidR="00E522B2" w:rsidRDefault="00E522B2" w:rsidP="00A22DE9">
      <w:pPr>
        <w:jc w:val="center"/>
        <w:rPr>
          <w:b/>
          <w:caps/>
          <w:sz w:val="24"/>
          <w:szCs w:val="28"/>
        </w:rPr>
      </w:pPr>
    </w:p>
    <w:p w:rsidR="00D064D1" w:rsidRDefault="00D064D1" w:rsidP="00B34EAE">
      <w:pPr>
        <w:jc w:val="center"/>
        <w:rPr>
          <w:caps/>
          <w:sz w:val="24"/>
          <w:szCs w:val="28"/>
        </w:rPr>
      </w:pPr>
    </w:p>
    <w:p w:rsidR="003B1094" w:rsidRDefault="003B1094" w:rsidP="00B34EAE">
      <w:pPr>
        <w:jc w:val="center"/>
        <w:rPr>
          <w:caps/>
          <w:sz w:val="24"/>
          <w:szCs w:val="28"/>
        </w:rPr>
      </w:pPr>
    </w:p>
    <w:p w:rsidR="003B1094" w:rsidRDefault="003B1094" w:rsidP="00B34EAE">
      <w:pPr>
        <w:jc w:val="center"/>
        <w:rPr>
          <w:caps/>
          <w:sz w:val="24"/>
          <w:szCs w:val="28"/>
        </w:rPr>
      </w:pPr>
    </w:p>
    <w:p w:rsidR="003B1094" w:rsidRDefault="003B1094" w:rsidP="00B34EAE">
      <w:pPr>
        <w:jc w:val="center"/>
        <w:rPr>
          <w:caps/>
          <w:sz w:val="24"/>
          <w:szCs w:val="28"/>
        </w:rPr>
      </w:pPr>
    </w:p>
    <w:p w:rsidR="003B1094" w:rsidRDefault="003B1094" w:rsidP="00B34EAE">
      <w:pPr>
        <w:jc w:val="center"/>
        <w:rPr>
          <w:caps/>
          <w:sz w:val="24"/>
          <w:szCs w:val="28"/>
        </w:rPr>
      </w:pPr>
    </w:p>
    <w:p w:rsidR="003B1094" w:rsidRDefault="003B1094" w:rsidP="00B34EAE">
      <w:pPr>
        <w:jc w:val="center"/>
        <w:rPr>
          <w:caps/>
          <w:sz w:val="24"/>
          <w:szCs w:val="28"/>
        </w:rPr>
      </w:pPr>
    </w:p>
    <w:p w:rsidR="003B1094" w:rsidRDefault="003B1094" w:rsidP="00B34EAE">
      <w:pPr>
        <w:jc w:val="center"/>
        <w:rPr>
          <w:caps/>
          <w:sz w:val="24"/>
          <w:szCs w:val="28"/>
        </w:rPr>
      </w:pPr>
    </w:p>
    <w:p w:rsidR="00A22DE9" w:rsidRDefault="00C106F6" w:rsidP="00B34E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:rsidR="00C106F6" w:rsidRPr="00B34EAE" w:rsidRDefault="00C106F6" w:rsidP="00B34EAE">
      <w:pPr>
        <w:jc w:val="center"/>
        <w:rPr>
          <w:sz w:val="16"/>
          <w:szCs w:val="16"/>
        </w:rPr>
      </w:pPr>
    </w:p>
    <w:p w:rsidR="00A22DE9" w:rsidRPr="00B34EAE" w:rsidRDefault="00F357D7" w:rsidP="004E2F44">
      <w:pPr>
        <w:spacing w:line="276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заседания</w:t>
      </w:r>
      <w:proofErr w:type="gramEnd"/>
      <w:r>
        <w:rPr>
          <w:sz w:val="30"/>
          <w:szCs w:val="30"/>
        </w:rPr>
        <w:t xml:space="preserve"> </w:t>
      </w:r>
      <w:r w:rsidR="00C106F6" w:rsidRPr="00B34EAE">
        <w:rPr>
          <w:sz w:val="30"/>
          <w:szCs w:val="30"/>
        </w:rPr>
        <w:t xml:space="preserve">Ученого совета </w:t>
      </w:r>
    </w:p>
    <w:p w:rsidR="00821192" w:rsidRDefault="00EF158A" w:rsidP="004E2F4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21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="00CA5C1B" w:rsidRPr="00F357D7">
        <w:rPr>
          <w:b/>
          <w:sz w:val="32"/>
          <w:szCs w:val="32"/>
        </w:rPr>
        <w:t xml:space="preserve"> 20</w:t>
      </w:r>
      <w:r w:rsidR="00692816" w:rsidRPr="00F357D7">
        <w:rPr>
          <w:b/>
          <w:sz w:val="32"/>
          <w:szCs w:val="32"/>
        </w:rPr>
        <w:t>2</w:t>
      </w:r>
      <w:r w:rsidR="009D1086" w:rsidRPr="00F357D7">
        <w:rPr>
          <w:b/>
          <w:sz w:val="32"/>
          <w:szCs w:val="32"/>
        </w:rPr>
        <w:t>2</w:t>
      </w:r>
      <w:r w:rsidR="00CA5C1B" w:rsidRPr="00F357D7">
        <w:rPr>
          <w:b/>
          <w:sz w:val="32"/>
          <w:szCs w:val="32"/>
        </w:rPr>
        <w:t xml:space="preserve"> г</w:t>
      </w:r>
      <w:r w:rsidR="00692816" w:rsidRPr="00F357D7">
        <w:rPr>
          <w:b/>
          <w:sz w:val="32"/>
          <w:szCs w:val="32"/>
        </w:rPr>
        <w:t xml:space="preserve">. </w:t>
      </w:r>
    </w:p>
    <w:p w:rsidR="00AF758A" w:rsidRPr="00F357D7" w:rsidRDefault="00F357D7" w:rsidP="004E2F44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F357D7">
        <w:rPr>
          <w:b/>
          <w:sz w:val="32"/>
          <w:szCs w:val="32"/>
        </w:rPr>
        <w:t>в</w:t>
      </w:r>
      <w:r w:rsidR="00821192">
        <w:rPr>
          <w:b/>
          <w:sz w:val="32"/>
          <w:szCs w:val="32"/>
        </w:rPr>
        <w:t>ремя</w:t>
      </w:r>
      <w:proofErr w:type="gramEnd"/>
      <w:r w:rsidR="00821192">
        <w:rPr>
          <w:b/>
          <w:sz w:val="32"/>
          <w:szCs w:val="32"/>
        </w:rPr>
        <w:t>: после окончания семинара</w:t>
      </w:r>
    </w:p>
    <w:p w:rsidR="00A05B43" w:rsidRPr="00A360E4" w:rsidRDefault="00A05B43" w:rsidP="004E2F44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05B43">
        <w:rPr>
          <w:b/>
          <w:sz w:val="28"/>
          <w:szCs w:val="28"/>
        </w:rPr>
        <w:t>в</w:t>
      </w:r>
      <w:proofErr w:type="gramEnd"/>
      <w:r w:rsidRPr="00A05B43">
        <w:rPr>
          <w:b/>
          <w:sz w:val="28"/>
          <w:szCs w:val="28"/>
        </w:rPr>
        <w:t xml:space="preserve"> режиме </w:t>
      </w:r>
      <w:r w:rsidRPr="00A05B43">
        <w:rPr>
          <w:b/>
          <w:sz w:val="28"/>
          <w:szCs w:val="28"/>
          <w:lang w:val="en-US"/>
        </w:rPr>
        <w:t>online</w:t>
      </w:r>
    </w:p>
    <w:p w:rsidR="00D33BCF" w:rsidRPr="00357781" w:rsidRDefault="00D33BCF" w:rsidP="004E2F44">
      <w:pPr>
        <w:spacing w:line="276" w:lineRule="auto"/>
        <w:jc w:val="center"/>
        <w:rPr>
          <w:b/>
          <w:sz w:val="28"/>
          <w:szCs w:val="28"/>
        </w:rPr>
      </w:pPr>
    </w:p>
    <w:p w:rsidR="00C106F6" w:rsidRPr="00B34EAE" w:rsidRDefault="00C106F6" w:rsidP="00C87E65">
      <w:pPr>
        <w:spacing w:line="360" w:lineRule="auto"/>
        <w:jc w:val="center"/>
        <w:rPr>
          <w:sz w:val="16"/>
          <w:szCs w:val="16"/>
        </w:rPr>
      </w:pPr>
    </w:p>
    <w:p w:rsidR="00751C32" w:rsidRDefault="00EF1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Соглашения с Федеральным государственным автономным образовательным учреждением высшего образования «Южный федеральный университет»</w:t>
      </w:r>
    </w:p>
    <w:p w:rsidR="00751C32" w:rsidRPr="0002620F" w:rsidRDefault="00EF158A" w:rsidP="00614925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Ректор ФГАОУ ВО «ЮФУ» Шевченко Инна Константиновна</w:t>
      </w:r>
      <w:r w:rsidR="00622BC9">
        <w:rPr>
          <w:b/>
          <w:sz w:val="28"/>
          <w:szCs w:val="28"/>
        </w:rPr>
        <w:t>/</w:t>
      </w:r>
      <w:r w:rsidR="0002620F">
        <w:rPr>
          <w:b/>
          <w:sz w:val="28"/>
          <w:szCs w:val="28"/>
        </w:rPr>
        <w:t xml:space="preserve"> </w:t>
      </w:r>
      <w:r w:rsidR="0002620F">
        <w:rPr>
          <w:sz w:val="28"/>
          <w:szCs w:val="28"/>
        </w:rPr>
        <w:t>Представитель руководства Южного федерального университета,</w:t>
      </w:r>
    </w:p>
    <w:p w:rsidR="00EF158A" w:rsidRPr="00614925" w:rsidRDefault="00EF158A" w:rsidP="00614925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ИПРЭ РАН Шматко Алексей Дмитриевич</w:t>
      </w:r>
    </w:p>
    <w:p w:rsidR="00751C32" w:rsidRDefault="00751C32" w:rsidP="00614925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751C32" w:rsidRDefault="00EF1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Программы научных исследований на 2022-2024 гг. по теме:</w:t>
      </w:r>
      <w:r w:rsidR="00F926D2">
        <w:rPr>
          <w:sz w:val="28"/>
          <w:szCs w:val="28"/>
        </w:rPr>
        <w:t xml:space="preserve"> «Комплексный анализ макро и региональных аспектов социальных, демографических и экономических процессов в условиях развития цифровой экономики демографическими, экономико-математическими и теоретико-игровыми методами</w:t>
      </w:r>
      <w:r w:rsidR="008805CB">
        <w:rPr>
          <w:sz w:val="28"/>
          <w:szCs w:val="28"/>
        </w:rPr>
        <w:t>»</w:t>
      </w:r>
      <w:r w:rsidR="00F926D2">
        <w:rPr>
          <w:sz w:val="28"/>
          <w:szCs w:val="28"/>
        </w:rPr>
        <w:t>.</w:t>
      </w:r>
    </w:p>
    <w:p w:rsidR="00F926D2" w:rsidRPr="00F926D2" w:rsidRDefault="00F926D2" w:rsidP="00F926D2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 w:rsidRPr="00F926D2">
        <w:rPr>
          <w:b/>
          <w:sz w:val="28"/>
          <w:szCs w:val="28"/>
        </w:rPr>
        <w:t>Докладчики:</w:t>
      </w:r>
    </w:p>
    <w:p w:rsidR="00F926D2" w:rsidRPr="00F926D2" w:rsidRDefault="00F926D2" w:rsidP="00F926D2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 w:rsidRPr="00F926D2">
        <w:rPr>
          <w:b/>
          <w:sz w:val="28"/>
          <w:szCs w:val="28"/>
        </w:rPr>
        <w:t>Д.б.н., зав. лабораторией анализа и моделирования социально-демографических процессов Сафарова Гаянэ Левоновна</w:t>
      </w:r>
    </w:p>
    <w:p w:rsidR="00F926D2" w:rsidRPr="00F926D2" w:rsidRDefault="00F926D2" w:rsidP="00F926D2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 w:rsidRPr="00F926D2">
        <w:rPr>
          <w:b/>
          <w:sz w:val="28"/>
          <w:szCs w:val="28"/>
        </w:rPr>
        <w:t>К.т.н., зав. лабораторией теоретической экономики Балагула Юрий Моисеевич</w:t>
      </w:r>
    </w:p>
    <w:p w:rsidR="00797CE4" w:rsidRDefault="00797CE4" w:rsidP="00797CE4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02620F" w:rsidRDefault="00EF158A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620F">
        <w:rPr>
          <w:sz w:val="28"/>
          <w:szCs w:val="28"/>
        </w:rPr>
        <w:t>Об изменении названия лаборатории проблем развития социального и экологического пространства и воспроизводства трудовых ресурсов региона</w:t>
      </w:r>
    </w:p>
    <w:p w:rsidR="0002620F" w:rsidRPr="0002620F" w:rsidRDefault="0002620F" w:rsidP="0002620F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 xml:space="preserve">Докладчики: </w:t>
      </w:r>
    </w:p>
    <w:p w:rsidR="0002620F" w:rsidRPr="0002620F" w:rsidRDefault="0002620F" w:rsidP="0002620F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2620F">
        <w:rPr>
          <w:b/>
          <w:sz w:val="28"/>
          <w:szCs w:val="28"/>
        </w:rPr>
        <w:t>уководитель научного направления д.э.н., проф. Кузнецов Сергей Валентинович,</w:t>
      </w:r>
    </w:p>
    <w:p w:rsidR="0002620F" w:rsidRDefault="0002620F" w:rsidP="0002620F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  <w:proofErr w:type="spellStart"/>
      <w:r w:rsidRPr="0002620F">
        <w:rPr>
          <w:b/>
          <w:sz w:val="28"/>
          <w:szCs w:val="28"/>
        </w:rPr>
        <w:t>И.о</w:t>
      </w:r>
      <w:proofErr w:type="spellEnd"/>
      <w:r w:rsidRPr="0002620F">
        <w:rPr>
          <w:b/>
          <w:sz w:val="28"/>
          <w:szCs w:val="28"/>
        </w:rPr>
        <w:t>. зав. лабораторией к.э.н. Леонтьева Анна Николаевна</w:t>
      </w:r>
    </w:p>
    <w:p w:rsidR="0002620F" w:rsidRPr="0002620F" w:rsidRDefault="0002620F" w:rsidP="0002620F">
      <w:pPr>
        <w:pStyle w:val="a5"/>
        <w:tabs>
          <w:tab w:val="left" w:pos="57"/>
        </w:tabs>
        <w:spacing w:line="276" w:lineRule="auto"/>
        <w:ind w:left="482"/>
        <w:jc w:val="both"/>
        <w:rPr>
          <w:b/>
          <w:sz w:val="28"/>
          <w:szCs w:val="28"/>
        </w:rPr>
      </w:pPr>
    </w:p>
    <w:p w:rsidR="00751C32" w:rsidRDefault="00F926D2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проведенной совместно с </w:t>
      </w:r>
      <w:proofErr w:type="spellStart"/>
      <w:r>
        <w:rPr>
          <w:sz w:val="28"/>
          <w:szCs w:val="28"/>
        </w:rPr>
        <w:t>СПбУТУиЭ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Международной научно-практической конференции: «Цифровая экономика и финансы» 17-18 марта 2022г.</w:t>
      </w:r>
    </w:p>
    <w:p w:rsidR="0002620F" w:rsidRDefault="00965608" w:rsidP="00965608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614925">
        <w:rPr>
          <w:b/>
          <w:sz w:val="28"/>
          <w:szCs w:val="28"/>
        </w:rPr>
        <w:t>Докладчик</w:t>
      </w:r>
      <w:r w:rsidR="0002620F">
        <w:rPr>
          <w:b/>
          <w:sz w:val="28"/>
          <w:szCs w:val="28"/>
        </w:rPr>
        <w:t>и</w:t>
      </w:r>
      <w:r w:rsidRPr="00614925">
        <w:rPr>
          <w:b/>
          <w:sz w:val="28"/>
          <w:szCs w:val="28"/>
        </w:rPr>
        <w:t xml:space="preserve">: </w:t>
      </w:r>
    </w:p>
    <w:p w:rsidR="00965608" w:rsidRDefault="00F926D2" w:rsidP="00965608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Института, д.э.н., проф. Шматко Алексей Дмитриевич</w:t>
      </w:r>
      <w:r w:rsidR="0002620F">
        <w:rPr>
          <w:b/>
          <w:sz w:val="28"/>
          <w:szCs w:val="28"/>
        </w:rPr>
        <w:t>,</w:t>
      </w:r>
    </w:p>
    <w:p w:rsidR="0002620F" w:rsidRPr="00614925" w:rsidRDefault="0002620F" w:rsidP="00965608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научного направления д.э.н., проф. Кузнецов Сергей Валентинович</w:t>
      </w:r>
    </w:p>
    <w:p w:rsidR="00965608" w:rsidRDefault="00965608" w:rsidP="00965608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</w:p>
    <w:p w:rsidR="00AF758A" w:rsidRDefault="00F926D2" w:rsidP="00AF758A">
      <w:pPr>
        <w:pStyle w:val="a5"/>
        <w:numPr>
          <w:ilvl w:val="0"/>
          <w:numId w:val="9"/>
        </w:numPr>
        <w:tabs>
          <w:tab w:val="left" w:pos="57"/>
        </w:tabs>
        <w:spacing w:line="276" w:lineRule="auto"/>
        <w:ind w:left="48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результатов Конкурсной комиссии по ПРНД научных сотрудников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 г. в баллах.</w:t>
      </w:r>
    </w:p>
    <w:p w:rsidR="00F926D2" w:rsidRDefault="00F926D2" w:rsidP="00F926D2">
      <w:pPr>
        <w:pStyle w:val="a5"/>
        <w:tabs>
          <w:tab w:val="left" w:pos="57"/>
        </w:tabs>
        <w:spacing w:line="276" w:lineRule="auto"/>
        <w:ind w:left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стоимости одного балла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 г.</w:t>
      </w:r>
    </w:p>
    <w:p w:rsidR="00965608" w:rsidRPr="00F926D2" w:rsidRDefault="00965608" w:rsidP="00965608">
      <w:pPr>
        <w:pStyle w:val="a5"/>
        <w:tabs>
          <w:tab w:val="left" w:pos="57"/>
        </w:tabs>
        <w:ind w:left="482"/>
        <w:jc w:val="both"/>
        <w:rPr>
          <w:b/>
          <w:sz w:val="28"/>
          <w:szCs w:val="28"/>
        </w:rPr>
      </w:pPr>
      <w:r w:rsidRPr="00614925">
        <w:rPr>
          <w:b/>
          <w:sz w:val="28"/>
          <w:szCs w:val="28"/>
        </w:rPr>
        <w:t xml:space="preserve">Докладчик: </w:t>
      </w:r>
      <w:r w:rsidR="00F926D2">
        <w:rPr>
          <w:b/>
          <w:sz w:val="28"/>
          <w:szCs w:val="28"/>
        </w:rPr>
        <w:t>Председатель Конкурсной комиссии ИПРЭРАН д.э.н., проф. Шматко Алексей Дмитриевич</w:t>
      </w:r>
    </w:p>
    <w:p w:rsidR="00AF758A" w:rsidRDefault="00AF758A" w:rsidP="00AF758A">
      <w:pPr>
        <w:pStyle w:val="a5"/>
        <w:tabs>
          <w:tab w:val="left" w:pos="57"/>
        </w:tabs>
        <w:ind w:left="482"/>
        <w:jc w:val="both"/>
        <w:rPr>
          <w:sz w:val="28"/>
          <w:szCs w:val="28"/>
        </w:rPr>
      </w:pPr>
      <w:bookmarkStart w:id="0" w:name="_GoBack"/>
      <w:bookmarkEnd w:id="0"/>
    </w:p>
    <w:sectPr w:rsidR="00AF758A" w:rsidSect="00D33BCF">
      <w:headerReference w:type="default" r:id="rId9"/>
      <w:pgSz w:w="11906" w:h="16838"/>
      <w:pgMar w:top="993" w:right="70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41" w:rsidRDefault="00044441" w:rsidP="00F926D2">
      <w:r>
        <w:separator/>
      </w:r>
    </w:p>
  </w:endnote>
  <w:endnote w:type="continuationSeparator" w:id="0">
    <w:p w:rsidR="00044441" w:rsidRDefault="00044441" w:rsidP="00F9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41" w:rsidRDefault="00044441" w:rsidP="00F926D2">
      <w:r>
        <w:separator/>
      </w:r>
    </w:p>
  </w:footnote>
  <w:footnote w:type="continuationSeparator" w:id="0">
    <w:p w:rsidR="00044441" w:rsidRDefault="00044441" w:rsidP="00F9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D2" w:rsidRDefault="00F926D2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">
    <w:nsid w:val="0800215F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3">
    <w:nsid w:val="15DE07DA"/>
    <w:multiLevelType w:val="multilevel"/>
    <w:tmpl w:val="EF5C4C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532B8A"/>
    <w:multiLevelType w:val="multilevel"/>
    <w:tmpl w:val="47AAA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4FF380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9"/>
    <w:rsid w:val="00015E30"/>
    <w:rsid w:val="00021A88"/>
    <w:rsid w:val="0002620F"/>
    <w:rsid w:val="00044441"/>
    <w:rsid w:val="0005626B"/>
    <w:rsid w:val="00061388"/>
    <w:rsid w:val="000864D3"/>
    <w:rsid w:val="000929C4"/>
    <w:rsid w:val="00096160"/>
    <w:rsid w:val="00121768"/>
    <w:rsid w:val="001631A4"/>
    <w:rsid w:val="001717D9"/>
    <w:rsid w:val="001D26E3"/>
    <w:rsid w:val="001D3553"/>
    <w:rsid w:val="001F5F9C"/>
    <w:rsid w:val="00207BB5"/>
    <w:rsid w:val="002521CE"/>
    <w:rsid w:val="0025567D"/>
    <w:rsid w:val="0029069E"/>
    <w:rsid w:val="002B2B35"/>
    <w:rsid w:val="002B36D1"/>
    <w:rsid w:val="002C40CD"/>
    <w:rsid w:val="002D095B"/>
    <w:rsid w:val="002E4934"/>
    <w:rsid w:val="002E4F28"/>
    <w:rsid w:val="00312C6F"/>
    <w:rsid w:val="00340244"/>
    <w:rsid w:val="00343CC9"/>
    <w:rsid w:val="00350DEF"/>
    <w:rsid w:val="00357781"/>
    <w:rsid w:val="00380C78"/>
    <w:rsid w:val="00381941"/>
    <w:rsid w:val="003B1094"/>
    <w:rsid w:val="00497C1C"/>
    <w:rsid w:val="004B0669"/>
    <w:rsid w:val="004C2B72"/>
    <w:rsid w:val="004D5293"/>
    <w:rsid w:val="004E2F44"/>
    <w:rsid w:val="004E6E00"/>
    <w:rsid w:val="005453C3"/>
    <w:rsid w:val="005748AC"/>
    <w:rsid w:val="00582A0E"/>
    <w:rsid w:val="005A0D83"/>
    <w:rsid w:val="005E6985"/>
    <w:rsid w:val="0060394D"/>
    <w:rsid w:val="00614925"/>
    <w:rsid w:val="006222EF"/>
    <w:rsid w:val="00622BC9"/>
    <w:rsid w:val="00683AF1"/>
    <w:rsid w:val="00686906"/>
    <w:rsid w:val="00692816"/>
    <w:rsid w:val="006B069A"/>
    <w:rsid w:val="006C6EA0"/>
    <w:rsid w:val="006E7AC2"/>
    <w:rsid w:val="006F2E34"/>
    <w:rsid w:val="00700FD2"/>
    <w:rsid w:val="00705FC8"/>
    <w:rsid w:val="00751C32"/>
    <w:rsid w:val="00757B9D"/>
    <w:rsid w:val="00761841"/>
    <w:rsid w:val="007721B6"/>
    <w:rsid w:val="007767D5"/>
    <w:rsid w:val="00790A54"/>
    <w:rsid w:val="0079622C"/>
    <w:rsid w:val="00797CE4"/>
    <w:rsid w:val="0080195E"/>
    <w:rsid w:val="00821192"/>
    <w:rsid w:val="00840F46"/>
    <w:rsid w:val="008805CB"/>
    <w:rsid w:val="00882D93"/>
    <w:rsid w:val="008D03C1"/>
    <w:rsid w:val="008D1E8E"/>
    <w:rsid w:val="008D5ECF"/>
    <w:rsid w:val="008E0CE9"/>
    <w:rsid w:val="0090637E"/>
    <w:rsid w:val="00916C82"/>
    <w:rsid w:val="009223F2"/>
    <w:rsid w:val="00932EF2"/>
    <w:rsid w:val="00957358"/>
    <w:rsid w:val="00965608"/>
    <w:rsid w:val="0097595B"/>
    <w:rsid w:val="009B312D"/>
    <w:rsid w:val="009D1086"/>
    <w:rsid w:val="00A05B43"/>
    <w:rsid w:val="00A068CB"/>
    <w:rsid w:val="00A22DE9"/>
    <w:rsid w:val="00A263E9"/>
    <w:rsid w:val="00A360E4"/>
    <w:rsid w:val="00A36BE7"/>
    <w:rsid w:val="00AA4A66"/>
    <w:rsid w:val="00AC778E"/>
    <w:rsid w:val="00AE3BC9"/>
    <w:rsid w:val="00AF758A"/>
    <w:rsid w:val="00B304A3"/>
    <w:rsid w:val="00B34EAE"/>
    <w:rsid w:val="00B465AC"/>
    <w:rsid w:val="00B751C9"/>
    <w:rsid w:val="00B95AD2"/>
    <w:rsid w:val="00B974EF"/>
    <w:rsid w:val="00C106F6"/>
    <w:rsid w:val="00C133B6"/>
    <w:rsid w:val="00C40DB4"/>
    <w:rsid w:val="00C75955"/>
    <w:rsid w:val="00C75B62"/>
    <w:rsid w:val="00C771DC"/>
    <w:rsid w:val="00C87E65"/>
    <w:rsid w:val="00CA5C1B"/>
    <w:rsid w:val="00CB1835"/>
    <w:rsid w:val="00CB183B"/>
    <w:rsid w:val="00CC1CB6"/>
    <w:rsid w:val="00D009EB"/>
    <w:rsid w:val="00D060D8"/>
    <w:rsid w:val="00D064D1"/>
    <w:rsid w:val="00D17318"/>
    <w:rsid w:val="00D33BCF"/>
    <w:rsid w:val="00D652A9"/>
    <w:rsid w:val="00D75394"/>
    <w:rsid w:val="00DB0793"/>
    <w:rsid w:val="00DD3F35"/>
    <w:rsid w:val="00DD59A8"/>
    <w:rsid w:val="00DD69C9"/>
    <w:rsid w:val="00DE65AC"/>
    <w:rsid w:val="00E022A8"/>
    <w:rsid w:val="00E309EE"/>
    <w:rsid w:val="00E30EDB"/>
    <w:rsid w:val="00E3176F"/>
    <w:rsid w:val="00E32171"/>
    <w:rsid w:val="00E522B2"/>
    <w:rsid w:val="00E60C05"/>
    <w:rsid w:val="00EA6FA3"/>
    <w:rsid w:val="00EB2E01"/>
    <w:rsid w:val="00EB3097"/>
    <w:rsid w:val="00EF0FC1"/>
    <w:rsid w:val="00EF158A"/>
    <w:rsid w:val="00F13F27"/>
    <w:rsid w:val="00F33797"/>
    <w:rsid w:val="00F357D7"/>
    <w:rsid w:val="00F5377E"/>
    <w:rsid w:val="00F926D2"/>
    <w:rsid w:val="00FA7F01"/>
    <w:rsid w:val="00FB7769"/>
    <w:rsid w:val="00FE038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48F8-D044-4259-AA57-93CF4A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3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2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2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5EEA-9F06-4DD1-B4E6-654F3922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2022-03-17T07:59:00Z</cp:lastPrinted>
  <dcterms:created xsi:type="dcterms:W3CDTF">2022-02-18T07:59:00Z</dcterms:created>
  <dcterms:modified xsi:type="dcterms:W3CDTF">2022-03-22T06:32:00Z</dcterms:modified>
</cp:coreProperties>
</file>