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E30169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24</w:t>
      </w:r>
      <w:r w:rsidR="00CF02FB">
        <w:rPr>
          <w:b/>
          <w:spacing w:val="-6"/>
          <w:sz w:val="48"/>
          <w:szCs w:val="48"/>
        </w:rPr>
        <w:t xml:space="preserve"> </w:t>
      </w:r>
      <w:r w:rsidR="009F7CA0">
        <w:rPr>
          <w:b/>
          <w:spacing w:val="-6"/>
          <w:sz w:val="48"/>
          <w:szCs w:val="48"/>
        </w:rPr>
        <w:t>июня</w:t>
      </w:r>
      <w:r w:rsidR="00E60F61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</w:p>
    <w:p w:rsidR="009F7CA0" w:rsidRPr="0082775C" w:rsidRDefault="009F7CA0" w:rsidP="0021459E">
      <w:pPr>
        <w:jc w:val="center"/>
        <w:rPr>
          <w:spacing w:val="-6"/>
          <w:sz w:val="20"/>
          <w:szCs w:val="40"/>
        </w:rPr>
      </w:pP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9C104A">
        <w:rPr>
          <w:b/>
          <w:spacing w:val="-6"/>
          <w:sz w:val="44"/>
          <w:szCs w:val="44"/>
        </w:rPr>
        <w:t>«</w:t>
      </w:r>
      <w:r w:rsidR="00E30169" w:rsidRPr="00E30169">
        <w:rPr>
          <w:b/>
          <w:sz w:val="44"/>
          <w:szCs w:val="44"/>
        </w:rPr>
        <w:t>Проблемы и перспективы исследований качества жизни на основе методологии экономики качества</w:t>
      </w:r>
      <w:r w:rsidRPr="009F7CA0">
        <w:rPr>
          <w:b/>
          <w:bCs/>
          <w:sz w:val="44"/>
          <w:szCs w:val="4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E30169" w:rsidRDefault="00E30169" w:rsidP="00117819">
      <w:pPr>
        <w:spacing w:after="160" w:line="204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C6790E">
        <w:rPr>
          <w:b/>
          <w:bCs/>
          <w:kern w:val="36"/>
          <w:sz w:val="36"/>
          <w:szCs w:val="36"/>
        </w:rPr>
        <w:t xml:space="preserve">.э.н., </w:t>
      </w:r>
      <w:r>
        <w:rPr>
          <w:b/>
          <w:bCs/>
          <w:kern w:val="36"/>
          <w:sz w:val="36"/>
          <w:szCs w:val="36"/>
        </w:rPr>
        <w:t>доц., вед.н.с</w:t>
      </w:r>
      <w:r w:rsidR="009F7CA0" w:rsidRPr="009F7CA0">
        <w:rPr>
          <w:b/>
          <w:bCs/>
          <w:kern w:val="36"/>
          <w:sz w:val="36"/>
          <w:szCs w:val="36"/>
        </w:rPr>
        <w:t xml:space="preserve">. </w:t>
      </w:r>
      <w:r w:rsidRPr="00E30169">
        <w:rPr>
          <w:b/>
          <w:bCs/>
          <w:kern w:val="36"/>
          <w:sz w:val="36"/>
          <w:szCs w:val="36"/>
        </w:rPr>
        <w:t>Центр</w:t>
      </w:r>
      <w:r>
        <w:rPr>
          <w:b/>
          <w:bCs/>
          <w:kern w:val="36"/>
          <w:sz w:val="36"/>
          <w:szCs w:val="36"/>
        </w:rPr>
        <w:t>а</w:t>
      </w:r>
      <w:r w:rsidRPr="00E30169">
        <w:rPr>
          <w:b/>
          <w:bCs/>
          <w:kern w:val="36"/>
          <w:sz w:val="36"/>
          <w:szCs w:val="36"/>
        </w:rPr>
        <w:t xml:space="preserve"> региональных</w:t>
      </w:r>
    </w:p>
    <w:p w:rsidR="00F55BA6" w:rsidRDefault="00E30169" w:rsidP="00117819">
      <w:pPr>
        <w:spacing w:after="160" w:line="204" w:lineRule="auto"/>
        <w:jc w:val="center"/>
        <w:rPr>
          <w:b/>
          <w:bCs/>
          <w:kern w:val="36"/>
          <w:sz w:val="36"/>
          <w:szCs w:val="36"/>
        </w:rPr>
      </w:pPr>
      <w:r w:rsidRPr="00E30169">
        <w:rPr>
          <w:b/>
          <w:bCs/>
          <w:kern w:val="36"/>
          <w:sz w:val="36"/>
          <w:szCs w:val="36"/>
        </w:rPr>
        <w:t>проблем экономики качества</w:t>
      </w:r>
    </w:p>
    <w:p w:rsidR="00E30169" w:rsidRDefault="00E30169" w:rsidP="00A7427F">
      <w:pPr>
        <w:jc w:val="center"/>
        <w:rPr>
          <w:b/>
          <w:spacing w:val="-6"/>
          <w:sz w:val="70"/>
          <w:szCs w:val="70"/>
        </w:rPr>
      </w:pPr>
      <w:r w:rsidRPr="00E30169">
        <w:rPr>
          <w:b/>
          <w:spacing w:val="-6"/>
          <w:sz w:val="70"/>
          <w:szCs w:val="70"/>
        </w:rPr>
        <w:t>Гагулина</w:t>
      </w:r>
    </w:p>
    <w:p w:rsidR="009F7CA0" w:rsidRDefault="00E30169" w:rsidP="00A7427F">
      <w:pPr>
        <w:jc w:val="center"/>
        <w:rPr>
          <w:b/>
          <w:spacing w:val="-6"/>
          <w:sz w:val="70"/>
          <w:szCs w:val="70"/>
        </w:rPr>
      </w:pPr>
      <w:r w:rsidRPr="00E30169">
        <w:rPr>
          <w:b/>
          <w:spacing w:val="-6"/>
          <w:sz w:val="70"/>
          <w:szCs w:val="70"/>
        </w:rPr>
        <w:t>Наталья Львовна</w:t>
      </w:r>
    </w:p>
    <w:p w:rsidR="00E30169" w:rsidRPr="00E30169" w:rsidRDefault="00E30169" w:rsidP="00A7427F">
      <w:pPr>
        <w:jc w:val="center"/>
        <w:rPr>
          <w:b/>
          <w:spacing w:val="-6"/>
          <w:sz w:val="16"/>
          <w:szCs w:val="16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E30169" w:rsidRPr="005221A2" w:rsidRDefault="00E30169" w:rsidP="001F40A3">
      <w:pPr>
        <w:spacing w:line="360" w:lineRule="auto"/>
        <w:ind w:left="993"/>
        <w:rPr>
          <w:sz w:val="28"/>
        </w:rPr>
      </w:pPr>
      <w:bookmarkStart w:id="0" w:name="_GoBack"/>
      <w:r>
        <w:rPr>
          <w:sz w:val="28"/>
        </w:rPr>
        <w:t>1. Качество жизни в новых условиях социально-экономического развития</w:t>
      </w:r>
      <w:r w:rsidRPr="005221A2">
        <w:rPr>
          <w:sz w:val="28"/>
        </w:rPr>
        <w:t>.</w:t>
      </w:r>
      <w:r>
        <w:rPr>
          <w:sz w:val="28"/>
        </w:rPr>
        <w:t xml:space="preserve"> </w:t>
      </w:r>
    </w:p>
    <w:p w:rsidR="00E30169" w:rsidRDefault="00E30169" w:rsidP="001F40A3">
      <w:pPr>
        <w:spacing w:line="360" w:lineRule="auto"/>
        <w:ind w:left="993"/>
        <w:rPr>
          <w:sz w:val="28"/>
        </w:rPr>
      </w:pPr>
      <w:r w:rsidRPr="008E0BC1">
        <w:rPr>
          <w:sz w:val="28"/>
        </w:rPr>
        <w:t>2</w:t>
      </w:r>
      <w:r>
        <w:rPr>
          <w:sz w:val="28"/>
        </w:rPr>
        <w:t>.</w:t>
      </w:r>
      <w:r w:rsidRPr="008E0BC1">
        <w:rPr>
          <w:sz w:val="28"/>
        </w:rPr>
        <w:t xml:space="preserve"> </w:t>
      </w:r>
      <w:r>
        <w:rPr>
          <w:sz w:val="28"/>
        </w:rPr>
        <w:t>Оценка качества жизни в регионах Северо-Западного федерального округа.</w:t>
      </w:r>
    </w:p>
    <w:p w:rsidR="00E30169" w:rsidRPr="008E0BC1" w:rsidRDefault="00E30169" w:rsidP="001F40A3">
      <w:pPr>
        <w:spacing w:line="360" w:lineRule="auto"/>
        <w:ind w:left="993"/>
        <w:rPr>
          <w:sz w:val="28"/>
        </w:rPr>
      </w:pPr>
      <w:r w:rsidRPr="00B27D25">
        <w:rPr>
          <w:sz w:val="28"/>
        </w:rPr>
        <w:t xml:space="preserve">3. </w:t>
      </w:r>
      <w:r>
        <w:rPr>
          <w:sz w:val="28"/>
        </w:rPr>
        <w:t>Перспективы</w:t>
      </w:r>
      <w:r w:rsidRPr="008E0BC1">
        <w:rPr>
          <w:sz w:val="28"/>
        </w:rPr>
        <w:t xml:space="preserve"> </w:t>
      </w:r>
      <w:r>
        <w:rPr>
          <w:sz w:val="28"/>
        </w:rPr>
        <w:t>развития элементов экономики качества в исследованиях</w:t>
      </w:r>
      <w:r w:rsidRPr="008E0BC1">
        <w:rPr>
          <w:sz w:val="28"/>
        </w:rPr>
        <w:t xml:space="preserve"> качеств</w:t>
      </w:r>
      <w:r>
        <w:rPr>
          <w:sz w:val="28"/>
        </w:rPr>
        <w:t>а</w:t>
      </w:r>
      <w:r w:rsidRPr="008E0BC1">
        <w:rPr>
          <w:sz w:val="28"/>
        </w:rPr>
        <w:t xml:space="preserve"> жизни. </w:t>
      </w:r>
    </w:p>
    <w:bookmarkEnd w:id="0"/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C104A" w:rsidRDefault="009C10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F7CA0" w:rsidRDefault="009F7CA0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84" w:rsidRDefault="003B2884" w:rsidP="00B5365E">
      <w:r>
        <w:separator/>
      </w:r>
    </w:p>
  </w:endnote>
  <w:endnote w:type="continuationSeparator" w:id="0">
    <w:p w:rsidR="003B2884" w:rsidRDefault="003B288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84" w:rsidRDefault="003B2884" w:rsidP="00B5365E">
      <w:r>
        <w:separator/>
      </w:r>
    </w:p>
  </w:footnote>
  <w:footnote w:type="continuationSeparator" w:id="0">
    <w:p w:rsidR="003B2884" w:rsidRDefault="003B288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8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6"/>
  </w:num>
  <w:num w:numId="20">
    <w:abstractNumId w:val="23"/>
  </w:num>
  <w:num w:numId="21">
    <w:abstractNumId w:val="15"/>
  </w:num>
  <w:num w:numId="22">
    <w:abstractNumId w:val="24"/>
  </w:num>
  <w:num w:numId="23">
    <w:abstractNumId w:val="39"/>
  </w:num>
  <w:num w:numId="24">
    <w:abstractNumId w:val="26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7"/>
  </w:num>
  <w:num w:numId="34">
    <w:abstractNumId w:val="9"/>
  </w:num>
  <w:num w:numId="35">
    <w:abstractNumId w:val="16"/>
  </w:num>
  <w:num w:numId="36">
    <w:abstractNumId w:val="13"/>
  </w:num>
  <w:num w:numId="37">
    <w:abstractNumId w:val="35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161C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84E7-C26E-4271-8FA7-98630ECC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2024-06-11T07:35:00Z</cp:lastPrinted>
  <dcterms:created xsi:type="dcterms:W3CDTF">2024-06-11T07:32:00Z</dcterms:created>
  <dcterms:modified xsi:type="dcterms:W3CDTF">2024-06-11T07:37:00Z</dcterms:modified>
</cp:coreProperties>
</file>