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DBDB2" w14:textId="77777777" w:rsidR="003F6758" w:rsidRDefault="003F6758" w:rsidP="00A52153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6AA05CDD" wp14:editId="251771C3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232637" w14:textId="77777777" w:rsidR="00A52153" w:rsidRPr="00DB3642" w:rsidRDefault="00A52153" w:rsidP="00A52153">
      <w:pPr>
        <w:jc w:val="center"/>
        <w:rPr>
          <w:sz w:val="8"/>
          <w:szCs w:val="8"/>
        </w:rPr>
      </w:pPr>
    </w:p>
    <w:p w14:paraId="2E7DC993" w14:textId="77777777" w:rsidR="00A52153" w:rsidRPr="009A56FD" w:rsidRDefault="00A52153" w:rsidP="00A52153">
      <w:pPr>
        <w:jc w:val="center"/>
      </w:pPr>
      <w:r>
        <w:t>МИНИСТЕРСТВО НАУКИ И ВЫСШЕГО ОБРАЗОВАНИЯ РОССИЙСКОЙ ФЕДЕРАЦИИ</w:t>
      </w:r>
    </w:p>
    <w:p w14:paraId="2AAACBB8" w14:textId="77777777" w:rsidR="00A52153" w:rsidRPr="00957358" w:rsidRDefault="00A52153" w:rsidP="00A52153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14:paraId="755617F9" w14:textId="77777777" w:rsidR="00A52153" w:rsidRDefault="00A52153" w:rsidP="00A52153">
      <w:pPr>
        <w:jc w:val="center"/>
      </w:pPr>
    </w:p>
    <w:p w14:paraId="02E2AC43" w14:textId="77777777" w:rsidR="00A52153" w:rsidRDefault="00A52153" w:rsidP="00A52153">
      <w:pPr>
        <w:jc w:val="center"/>
      </w:pPr>
      <w:r w:rsidRPr="009A56FD">
        <w:t>ФЕДЕРАЛЬНОЕ ГОСУДАРСТВЕННОЕ БЮДЖЕТНОЕ УЧРЕЖДЕНИЕ НАУКИ</w:t>
      </w:r>
    </w:p>
    <w:p w14:paraId="4CF7431B" w14:textId="77777777" w:rsidR="00A52153" w:rsidRPr="009876E6" w:rsidRDefault="00A52153" w:rsidP="00A52153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14:paraId="44D64890" w14:textId="77777777" w:rsidR="00A52153" w:rsidRPr="003810C9" w:rsidRDefault="00A52153" w:rsidP="00A52153">
      <w:pPr>
        <w:rPr>
          <w:sz w:val="8"/>
          <w:szCs w:val="8"/>
        </w:rPr>
      </w:pPr>
    </w:p>
    <w:p w14:paraId="6BAAA06A" w14:textId="77777777" w:rsidR="00A52153" w:rsidRPr="003810C9" w:rsidRDefault="00A52153" w:rsidP="00A52153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14:paraId="0BD8F620" w14:textId="77777777" w:rsidR="00D070F6" w:rsidRDefault="00292EDF" w:rsidP="00D070F6">
      <w:pPr>
        <w:jc w:val="center"/>
        <w:rPr>
          <w:b/>
          <w:sz w:val="32"/>
          <w:szCs w:val="32"/>
          <w:u w:val="single"/>
        </w:rPr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419C3" wp14:editId="740D1219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1AC67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</w:p>
    <w:p w14:paraId="0D216D7A" w14:textId="77777777" w:rsidR="00D070F6" w:rsidRPr="00D070F6" w:rsidRDefault="00C90942" w:rsidP="00D070F6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План</w:t>
      </w:r>
    </w:p>
    <w:p w14:paraId="56718CED" w14:textId="0F24D93B" w:rsidR="00D070F6" w:rsidRPr="00D070F6" w:rsidRDefault="00CD446A" w:rsidP="00D070F6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изданий</w:t>
      </w:r>
      <w:proofErr w:type="gramEnd"/>
      <w:r w:rsidR="00C90942">
        <w:rPr>
          <w:b/>
          <w:sz w:val="32"/>
          <w:szCs w:val="32"/>
        </w:rPr>
        <w:t xml:space="preserve"> ИПРЭ РАН </w:t>
      </w:r>
      <w:r w:rsidR="00CB0567">
        <w:rPr>
          <w:b/>
          <w:sz w:val="32"/>
          <w:szCs w:val="32"/>
        </w:rPr>
        <w:t>на</w:t>
      </w:r>
      <w:r w:rsidR="00C90942">
        <w:rPr>
          <w:b/>
          <w:sz w:val="32"/>
          <w:szCs w:val="32"/>
        </w:rPr>
        <w:t xml:space="preserve"> 202</w:t>
      </w:r>
      <w:r w:rsidR="00B229F5">
        <w:rPr>
          <w:b/>
          <w:sz w:val="32"/>
          <w:szCs w:val="32"/>
        </w:rPr>
        <w:t>4</w:t>
      </w:r>
      <w:r w:rsidR="00C90942">
        <w:rPr>
          <w:b/>
          <w:sz w:val="32"/>
          <w:szCs w:val="32"/>
        </w:rPr>
        <w:t xml:space="preserve"> год</w:t>
      </w:r>
    </w:p>
    <w:p w14:paraId="5D38555C" w14:textId="77777777" w:rsidR="00D070F6" w:rsidRPr="00495B41" w:rsidRDefault="00D070F6" w:rsidP="00D070F6">
      <w:pPr>
        <w:rPr>
          <w:b/>
          <w:sz w:val="32"/>
          <w:szCs w:val="32"/>
        </w:rPr>
      </w:pPr>
    </w:p>
    <w:tbl>
      <w:tblPr>
        <w:tblStyle w:val="a6"/>
        <w:tblW w:w="10519" w:type="dxa"/>
        <w:tblInd w:w="-459" w:type="dxa"/>
        <w:tblLook w:val="04A0" w:firstRow="1" w:lastRow="0" w:firstColumn="1" w:lastColumn="0" w:noHBand="0" w:noVBand="1"/>
      </w:tblPr>
      <w:tblGrid>
        <w:gridCol w:w="529"/>
        <w:gridCol w:w="3639"/>
        <w:gridCol w:w="2665"/>
        <w:gridCol w:w="3686"/>
      </w:tblGrid>
      <w:tr w:rsidR="00C90942" w14:paraId="46BE6937" w14:textId="77777777" w:rsidTr="00C90942">
        <w:trPr>
          <w:trHeight w:val="686"/>
        </w:trPr>
        <w:tc>
          <w:tcPr>
            <w:tcW w:w="529" w:type="dxa"/>
            <w:vAlign w:val="center"/>
          </w:tcPr>
          <w:p w14:paraId="552F8E86" w14:textId="77777777" w:rsidR="00C90942" w:rsidRDefault="00C90942" w:rsidP="00E9315E">
            <w:pPr>
              <w:ind w:left="-108" w:right="-135" w:hanging="108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1C7B9E4C" w14:textId="77777777" w:rsidR="00C90942" w:rsidRPr="00495B41" w:rsidRDefault="00C90942" w:rsidP="00E9315E">
            <w:pPr>
              <w:ind w:left="-108" w:right="-135" w:hanging="108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639" w:type="dxa"/>
            <w:vAlign w:val="center"/>
          </w:tcPr>
          <w:p w14:paraId="4D748780" w14:textId="77777777" w:rsidR="00C90942" w:rsidRPr="006748DE" w:rsidRDefault="00CD446A" w:rsidP="00E9315E">
            <w:pPr>
              <w:ind w:left="-108" w:right="-135" w:hanging="108"/>
              <w:jc w:val="center"/>
            </w:pPr>
            <w:r>
              <w:rPr>
                <w:b/>
              </w:rPr>
              <w:t>Наименование издания</w:t>
            </w:r>
          </w:p>
        </w:tc>
        <w:tc>
          <w:tcPr>
            <w:tcW w:w="2665" w:type="dxa"/>
            <w:vAlign w:val="center"/>
          </w:tcPr>
          <w:p w14:paraId="0A7F14B1" w14:textId="1E2BC561" w:rsidR="00C90942" w:rsidRPr="00495B41" w:rsidRDefault="00CD446A" w:rsidP="00E9315E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</w:t>
            </w:r>
            <w:r w:rsidR="00B229F5">
              <w:rPr>
                <w:b/>
              </w:rPr>
              <w:t xml:space="preserve"> за подготовку</w:t>
            </w:r>
          </w:p>
        </w:tc>
        <w:tc>
          <w:tcPr>
            <w:tcW w:w="3686" w:type="dxa"/>
            <w:vAlign w:val="center"/>
          </w:tcPr>
          <w:p w14:paraId="48497FF3" w14:textId="77777777" w:rsidR="00C90942" w:rsidRPr="00495B41" w:rsidRDefault="00CD446A" w:rsidP="00E9315E">
            <w:pPr>
              <w:jc w:val="center"/>
              <w:rPr>
                <w:b/>
              </w:rPr>
            </w:pPr>
            <w:r>
              <w:rPr>
                <w:b/>
              </w:rPr>
              <w:t>Дата представления на Ученый совет</w:t>
            </w:r>
          </w:p>
        </w:tc>
      </w:tr>
      <w:tr w:rsidR="00C90942" w14:paraId="4EEEC528" w14:textId="77777777" w:rsidTr="00C90942">
        <w:tc>
          <w:tcPr>
            <w:tcW w:w="529" w:type="dxa"/>
          </w:tcPr>
          <w:p w14:paraId="11D737F4" w14:textId="77777777" w:rsidR="00C90942" w:rsidRPr="00495B41" w:rsidRDefault="00C90942" w:rsidP="00E9315E">
            <w:pPr>
              <w:ind w:left="-108" w:right="-135" w:hanging="10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39" w:type="dxa"/>
          </w:tcPr>
          <w:p w14:paraId="088A3E5F" w14:textId="77777777" w:rsidR="00C90942" w:rsidRPr="00495B41" w:rsidRDefault="00C90942" w:rsidP="00E9315E">
            <w:pPr>
              <w:ind w:left="-108" w:right="-135" w:hanging="10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65" w:type="dxa"/>
            <w:vAlign w:val="center"/>
          </w:tcPr>
          <w:p w14:paraId="3A8774DD" w14:textId="77777777" w:rsidR="00C90942" w:rsidRPr="00495B41" w:rsidRDefault="00C90942" w:rsidP="00E9315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86" w:type="dxa"/>
            <w:vAlign w:val="center"/>
          </w:tcPr>
          <w:p w14:paraId="799B1E85" w14:textId="77777777" w:rsidR="00C90942" w:rsidRPr="00495B41" w:rsidRDefault="00C90942" w:rsidP="00E9315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D446A" w14:paraId="14EEE46A" w14:textId="77777777" w:rsidTr="007A3250">
        <w:trPr>
          <w:trHeight w:val="401"/>
        </w:trPr>
        <w:tc>
          <w:tcPr>
            <w:tcW w:w="529" w:type="dxa"/>
          </w:tcPr>
          <w:p w14:paraId="390E7EA7" w14:textId="77777777" w:rsidR="00CD446A" w:rsidRDefault="00CD446A" w:rsidP="00E9315E">
            <w:pPr>
              <w:ind w:left="-108" w:right="-135" w:hanging="108"/>
              <w:jc w:val="center"/>
              <w:rPr>
                <w:b/>
              </w:rPr>
            </w:pPr>
          </w:p>
        </w:tc>
        <w:tc>
          <w:tcPr>
            <w:tcW w:w="9990" w:type="dxa"/>
            <w:gridSpan w:val="3"/>
            <w:vAlign w:val="center"/>
          </w:tcPr>
          <w:p w14:paraId="7C1D8E74" w14:textId="77777777" w:rsidR="00CD446A" w:rsidRPr="00CD446A" w:rsidRDefault="007A3250" w:rsidP="00D213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 </w:t>
            </w:r>
            <w:r w:rsidR="00CD446A" w:rsidRPr="00CD446A">
              <w:rPr>
                <w:b/>
                <w:sz w:val="24"/>
                <w:szCs w:val="24"/>
              </w:rPr>
              <w:t>Монографии</w:t>
            </w:r>
          </w:p>
        </w:tc>
      </w:tr>
      <w:tr w:rsidR="003F6758" w14:paraId="6B7F62BC" w14:textId="77777777" w:rsidTr="006E1D90">
        <w:trPr>
          <w:trHeight w:val="2194"/>
        </w:trPr>
        <w:tc>
          <w:tcPr>
            <w:tcW w:w="529" w:type="dxa"/>
          </w:tcPr>
          <w:p w14:paraId="2BBD7C1E" w14:textId="77777777" w:rsidR="003F6758" w:rsidRPr="007A3250" w:rsidRDefault="006E1D90" w:rsidP="003F6758">
            <w:pPr>
              <w:ind w:left="-108" w:right="-135" w:hanging="108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</w:t>
            </w:r>
            <w:r w:rsidR="00565483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639" w:type="dxa"/>
            <w:vAlign w:val="center"/>
          </w:tcPr>
          <w:p w14:paraId="1F4F5AED" w14:textId="7C224EB4" w:rsidR="003F6758" w:rsidRPr="00CD446A" w:rsidRDefault="00E64BD7" w:rsidP="003F6758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Юбилейная монография, посвященная 50-летию Института под ред. акад. РАН О</w:t>
            </w:r>
            <w:r w:rsidR="00BD58C3">
              <w:rPr>
                <w:iCs/>
                <w:sz w:val="24"/>
                <w:szCs w:val="24"/>
              </w:rPr>
              <w:t>к</w:t>
            </w:r>
            <w:r>
              <w:rPr>
                <w:iCs/>
                <w:sz w:val="24"/>
                <w:szCs w:val="24"/>
              </w:rPr>
              <w:t>репилова В.В.</w:t>
            </w:r>
          </w:p>
        </w:tc>
        <w:tc>
          <w:tcPr>
            <w:tcW w:w="2665" w:type="dxa"/>
            <w:vAlign w:val="center"/>
          </w:tcPr>
          <w:p w14:paraId="5606DE45" w14:textId="77777777" w:rsidR="00E64BD7" w:rsidRDefault="00E64BD7" w:rsidP="00E64B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Д.э.н., проф. </w:t>
            </w:r>
          </w:p>
          <w:p w14:paraId="6089D8ED" w14:textId="77777777" w:rsidR="00E64BD7" w:rsidRDefault="00E64BD7" w:rsidP="00E64B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Шматко А.Д.</w:t>
            </w:r>
          </w:p>
          <w:p w14:paraId="4308239B" w14:textId="77777777" w:rsidR="00E64BD7" w:rsidRDefault="00E64BD7" w:rsidP="00E64B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Д.э.н., проф. </w:t>
            </w:r>
          </w:p>
          <w:p w14:paraId="2A4AD112" w14:textId="5537A35C" w:rsidR="00E64BD7" w:rsidRDefault="00E64BD7" w:rsidP="00E64B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С.В.</w:t>
            </w:r>
          </w:p>
          <w:p w14:paraId="032C94CC" w14:textId="77777777" w:rsidR="00E64BD7" w:rsidRDefault="00E64BD7" w:rsidP="00E64B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К.э.н. доц.</w:t>
            </w:r>
          </w:p>
          <w:p w14:paraId="5282E8DF" w14:textId="60550B28" w:rsidR="00E64BD7" w:rsidRDefault="00E64BD7" w:rsidP="00E64B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Костяновская Е.Б.</w:t>
            </w:r>
          </w:p>
          <w:p w14:paraId="44404CC4" w14:textId="77777777" w:rsidR="006165AA" w:rsidRDefault="006165AA" w:rsidP="006165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Д.э.н., проф. </w:t>
            </w:r>
          </w:p>
          <w:p w14:paraId="71CDD2F1" w14:textId="77777777" w:rsidR="006165AA" w:rsidRDefault="006165AA" w:rsidP="006165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Богачев В.Ф.</w:t>
            </w:r>
          </w:p>
          <w:p w14:paraId="1D60F6E2" w14:textId="77777777" w:rsidR="006165AA" w:rsidRDefault="006165AA" w:rsidP="006165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К.т.н.</w:t>
            </w:r>
          </w:p>
          <w:p w14:paraId="2BEBFD84" w14:textId="77777777" w:rsidR="006165AA" w:rsidRDefault="006165AA" w:rsidP="006165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Лосин Л.А.</w:t>
            </w:r>
          </w:p>
          <w:p w14:paraId="5162CF34" w14:textId="77777777" w:rsidR="006165AA" w:rsidRDefault="006165AA" w:rsidP="006165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К.э.н.</w:t>
            </w:r>
          </w:p>
          <w:p w14:paraId="56B3ED28" w14:textId="77777777" w:rsidR="006165AA" w:rsidRDefault="006165AA" w:rsidP="006165A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Нещерет</w:t>
            </w:r>
            <w:proofErr w:type="spellEnd"/>
            <w:r>
              <w:rPr>
                <w:sz w:val="24"/>
                <w:szCs w:val="24"/>
              </w:rPr>
              <w:t xml:space="preserve"> А.К.</w:t>
            </w:r>
          </w:p>
          <w:p w14:paraId="4A9D243E" w14:textId="77777777" w:rsidR="006165AA" w:rsidRDefault="006165AA" w:rsidP="006165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Д.ф.-м.н. </w:t>
            </w:r>
          </w:p>
          <w:p w14:paraId="5205D16E" w14:textId="0984470D" w:rsidR="006165AA" w:rsidRDefault="006165AA" w:rsidP="006165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Перекрест В.Т.</w:t>
            </w:r>
          </w:p>
          <w:p w14:paraId="32A6801C" w14:textId="77777777" w:rsidR="003F6758" w:rsidRDefault="006165AA" w:rsidP="003F67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Д.б.н.</w:t>
            </w:r>
          </w:p>
          <w:p w14:paraId="4AECAABF" w14:textId="77777777" w:rsidR="006165AA" w:rsidRDefault="006165AA" w:rsidP="003F67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Сафарова Г.Л.</w:t>
            </w:r>
          </w:p>
          <w:p w14:paraId="5B80131F" w14:textId="5B6A6FFD" w:rsidR="00EA1EC6" w:rsidRDefault="00EA1EC6" w:rsidP="003F67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СМУиС</w:t>
            </w:r>
          </w:p>
          <w:p w14:paraId="7484FE97" w14:textId="28DF6529" w:rsidR="00AD6A76" w:rsidRPr="00C90942" w:rsidRDefault="00AD6A76" w:rsidP="003F67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2D27D0BB" w14:textId="0A0D85E4" w:rsidR="003F6758" w:rsidRPr="00CD446A" w:rsidRDefault="003F6758" w:rsidP="003F67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202</w:t>
            </w:r>
            <w:r w:rsidR="00B229F5">
              <w:rPr>
                <w:sz w:val="24"/>
                <w:szCs w:val="24"/>
              </w:rPr>
              <w:t>4 г.</w:t>
            </w:r>
          </w:p>
        </w:tc>
      </w:tr>
      <w:tr w:rsidR="00C90942" w14:paraId="1C9A5207" w14:textId="77777777" w:rsidTr="00B134C5">
        <w:trPr>
          <w:trHeight w:val="3808"/>
        </w:trPr>
        <w:tc>
          <w:tcPr>
            <w:tcW w:w="529" w:type="dxa"/>
          </w:tcPr>
          <w:p w14:paraId="10FBA71C" w14:textId="388D8977" w:rsidR="00C90942" w:rsidRPr="007A3250" w:rsidRDefault="006E1D90" w:rsidP="000C42FD">
            <w:pPr>
              <w:ind w:left="-108" w:right="-135" w:hanging="108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2</w:t>
            </w:r>
            <w:r w:rsidR="007A3250" w:rsidRPr="007A3250">
              <w:rPr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9" w:type="dxa"/>
            <w:vAlign w:val="center"/>
          </w:tcPr>
          <w:p w14:paraId="2146845D" w14:textId="2B7D5110" w:rsidR="00C90942" w:rsidRPr="00C90942" w:rsidRDefault="00A953FE" w:rsidP="00AC71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Теоретико-методологические основы устойчивого производства и потребления в регионе</w:t>
            </w:r>
          </w:p>
        </w:tc>
        <w:tc>
          <w:tcPr>
            <w:tcW w:w="2665" w:type="dxa"/>
            <w:vAlign w:val="center"/>
          </w:tcPr>
          <w:p w14:paraId="63ADE35F" w14:textId="77777777" w:rsidR="00565483" w:rsidRDefault="00565483" w:rsidP="00AC71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К.э.н.</w:t>
            </w:r>
          </w:p>
          <w:p w14:paraId="20F89226" w14:textId="1B631504" w:rsidR="00565483" w:rsidRDefault="00A953FE" w:rsidP="00AC717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Нещерет</w:t>
            </w:r>
            <w:proofErr w:type="spellEnd"/>
            <w:r>
              <w:rPr>
                <w:sz w:val="24"/>
                <w:szCs w:val="24"/>
              </w:rPr>
              <w:t xml:space="preserve"> А.К.</w:t>
            </w:r>
          </w:p>
          <w:p w14:paraId="6F0CF5B0" w14:textId="77777777" w:rsidR="00A953FE" w:rsidRDefault="00A953FE" w:rsidP="00A953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К.э.н.</w:t>
            </w:r>
          </w:p>
          <w:p w14:paraId="0317738B" w14:textId="2FF7889A" w:rsidR="00565483" w:rsidRDefault="00A953FE" w:rsidP="00AC71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Фесенко Р.С.</w:t>
            </w:r>
          </w:p>
          <w:p w14:paraId="67DC3680" w14:textId="0623C6DD" w:rsidR="00DB737C" w:rsidRDefault="00DB737C" w:rsidP="00AC71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Д.э.н., проф. </w:t>
            </w:r>
          </w:p>
          <w:p w14:paraId="2590B127" w14:textId="24D5B9C7" w:rsidR="00DB737C" w:rsidRDefault="00DB737C" w:rsidP="00AC71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Замятина М.Ф.</w:t>
            </w:r>
          </w:p>
          <w:p w14:paraId="4AA2C892" w14:textId="4B324A46" w:rsidR="006E1D90" w:rsidRPr="00C90942" w:rsidRDefault="006E1D90" w:rsidP="006E1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61F55A69" w14:textId="045E5812" w:rsidR="00C90942" w:rsidRPr="00C90942" w:rsidRDefault="00180D3A" w:rsidP="00774F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2024 г</w:t>
            </w:r>
          </w:p>
        </w:tc>
      </w:tr>
      <w:tr w:rsidR="00AC7173" w14:paraId="7429648D" w14:textId="77777777" w:rsidTr="000F68DF">
        <w:trPr>
          <w:trHeight w:val="1677"/>
        </w:trPr>
        <w:tc>
          <w:tcPr>
            <w:tcW w:w="529" w:type="dxa"/>
          </w:tcPr>
          <w:p w14:paraId="67498EE3" w14:textId="3AE8E6BB" w:rsidR="00AC7173" w:rsidRPr="007A3250" w:rsidRDefault="006E1D90" w:rsidP="00AC7173">
            <w:pPr>
              <w:ind w:left="-108" w:right="-135" w:hanging="108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lastRenderedPageBreak/>
              <w:t>3</w:t>
            </w:r>
            <w:r w:rsidR="000F68DF">
              <w:rPr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9" w:type="dxa"/>
            <w:vAlign w:val="center"/>
          </w:tcPr>
          <w:p w14:paraId="0BFB8B16" w14:textId="169D32A3" w:rsidR="00AC7173" w:rsidRPr="00CD446A" w:rsidRDefault="00A953FE" w:rsidP="0056548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Структурная трансформация системы межрегионального управления</w:t>
            </w:r>
          </w:p>
        </w:tc>
        <w:tc>
          <w:tcPr>
            <w:tcW w:w="2665" w:type="dxa"/>
            <w:vAlign w:val="center"/>
          </w:tcPr>
          <w:p w14:paraId="183014AC" w14:textId="77777777" w:rsidR="00A953FE" w:rsidRDefault="00A953FE" w:rsidP="00A953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Д.э.н., проф. </w:t>
            </w:r>
          </w:p>
          <w:p w14:paraId="6E94EE1D" w14:textId="77777777" w:rsidR="00AC7173" w:rsidRDefault="00A953FE" w:rsidP="00B134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Богачев В.Ф.</w:t>
            </w:r>
          </w:p>
          <w:p w14:paraId="49F8E4FB" w14:textId="77777777" w:rsidR="00BD58C3" w:rsidRPr="00BD58C3" w:rsidRDefault="00BD58C3" w:rsidP="00B134C5">
            <w:pPr>
              <w:jc w:val="center"/>
              <w:rPr>
                <w:sz w:val="4"/>
                <w:szCs w:val="4"/>
              </w:rPr>
            </w:pPr>
          </w:p>
          <w:p w14:paraId="22F032E1" w14:textId="63583512" w:rsidR="00A953FE" w:rsidRPr="00C90942" w:rsidRDefault="00A953FE" w:rsidP="00B134C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Микуленок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3686" w:type="dxa"/>
            <w:vAlign w:val="center"/>
          </w:tcPr>
          <w:p w14:paraId="73DCAEC3" w14:textId="323463C7" w:rsidR="00AC7173" w:rsidRPr="00CD446A" w:rsidRDefault="00A953FE" w:rsidP="00AC71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2024 г.</w:t>
            </w:r>
          </w:p>
        </w:tc>
      </w:tr>
      <w:tr w:rsidR="00BB7AAC" w14:paraId="50FE07A7" w14:textId="77777777" w:rsidTr="000F68DF">
        <w:trPr>
          <w:trHeight w:val="1677"/>
        </w:trPr>
        <w:tc>
          <w:tcPr>
            <w:tcW w:w="529" w:type="dxa"/>
          </w:tcPr>
          <w:p w14:paraId="6E2178F3" w14:textId="60F57DE3" w:rsidR="00BB7AAC" w:rsidRDefault="00BB7AAC" w:rsidP="00BB7AAC">
            <w:pPr>
              <w:ind w:left="-108" w:right="-135" w:hanging="108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39" w:type="dxa"/>
            <w:vAlign w:val="center"/>
          </w:tcPr>
          <w:p w14:paraId="5E08175A" w14:textId="77777777" w:rsidR="00BB7AAC" w:rsidRDefault="00BB7AAC" w:rsidP="00BB7AAC">
            <w:pPr>
              <w:rPr>
                <w:iCs/>
                <w:sz w:val="24"/>
                <w:szCs w:val="24"/>
              </w:rPr>
            </w:pPr>
            <w:r w:rsidRPr="00BB7AAC">
              <w:rPr>
                <w:iCs/>
                <w:sz w:val="24"/>
                <w:szCs w:val="24"/>
              </w:rPr>
              <w:t>Гибридные модели сетевого рейтинга в задачах экономико-математического моделирования пространственных экономических систем: технологические принципы и прикладные особенности</w:t>
            </w:r>
          </w:p>
          <w:p w14:paraId="1529F392" w14:textId="6CBE5D24" w:rsidR="00BB7AAC" w:rsidRDefault="00BB7AAC" w:rsidP="00BB7AAC">
            <w:pPr>
              <w:rPr>
                <w:iCs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14:paraId="73ABF0C4" w14:textId="77777777" w:rsidR="00BB7AAC" w:rsidRDefault="00BB7AAC" w:rsidP="00BB7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Д.ф.-м.н. </w:t>
            </w:r>
          </w:p>
          <w:p w14:paraId="0571F418" w14:textId="26408BA9" w:rsidR="00BB7AAC" w:rsidRDefault="00BB7AAC" w:rsidP="00BB7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Перекрест В.Т.</w:t>
            </w:r>
          </w:p>
        </w:tc>
        <w:tc>
          <w:tcPr>
            <w:tcW w:w="3686" w:type="dxa"/>
            <w:vAlign w:val="center"/>
          </w:tcPr>
          <w:p w14:paraId="7FADFE34" w14:textId="1946AA73" w:rsidR="00BB7AAC" w:rsidRDefault="00BB7AAC" w:rsidP="00BB7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2024 г</w:t>
            </w:r>
          </w:p>
        </w:tc>
      </w:tr>
      <w:tr w:rsidR="00BB7AAC" w14:paraId="2F5C7514" w14:textId="77777777" w:rsidTr="000F68DF">
        <w:trPr>
          <w:trHeight w:val="1677"/>
        </w:trPr>
        <w:tc>
          <w:tcPr>
            <w:tcW w:w="529" w:type="dxa"/>
          </w:tcPr>
          <w:p w14:paraId="67260C4D" w14:textId="44EB5311" w:rsidR="00BB7AAC" w:rsidRDefault="00BB7AAC" w:rsidP="00BB7AAC">
            <w:pPr>
              <w:ind w:left="-108" w:right="-135" w:hanging="108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5.</w:t>
            </w:r>
          </w:p>
        </w:tc>
        <w:tc>
          <w:tcPr>
            <w:tcW w:w="3639" w:type="dxa"/>
            <w:vAlign w:val="center"/>
          </w:tcPr>
          <w:p w14:paraId="6A20C0DB" w14:textId="77777777" w:rsidR="00BB7AAC" w:rsidRDefault="00BB7AAC" w:rsidP="00BB7AAC">
            <w:pPr>
              <w:rPr>
                <w:iCs/>
                <w:sz w:val="24"/>
                <w:szCs w:val="24"/>
              </w:rPr>
            </w:pPr>
            <w:r w:rsidRPr="00797C94">
              <w:rPr>
                <w:iCs/>
                <w:sz w:val="24"/>
                <w:szCs w:val="24"/>
              </w:rPr>
              <w:t>Моделирование и оценка качества жизни населения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797C94">
              <w:rPr>
                <w:iCs/>
                <w:sz w:val="24"/>
                <w:szCs w:val="24"/>
              </w:rPr>
              <w:t>Северо-Запада, определение степени влияния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797C94">
              <w:rPr>
                <w:iCs/>
                <w:sz w:val="24"/>
                <w:szCs w:val="24"/>
              </w:rPr>
              <w:t>агломерационных процессов на города и регионы,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797C94">
              <w:rPr>
                <w:iCs/>
                <w:sz w:val="24"/>
                <w:szCs w:val="24"/>
              </w:rPr>
              <w:t>обоснование возможных сценариев развит</w:t>
            </w:r>
            <w:r>
              <w:rPr>
                <w:iCs/>
                <w:sz w:val="24"/>
                <w:szCs w:val="24"/>
              </w:rPr>
              <w:t>и</w:t>
            </w:r>
            <w:r w:rsidRPr="00797C94">
              <w:rPr>
                <w:iCs/>
                <w:sz w:val="24"/>
                <w:szCs w:val="24"/>
              </w:rPr>
              <w:t>я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797C94">
              <w:rPr>
                <w:iCs/>
                <w:sz w:val="24"/>
                <w:szCs w:val="24"/>
              </w:rPr>
              <w:t>агломераций и оценка эффектов от реализации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797C94">
              <w:rPr>
                <w:iCs/>
                <w:sz w:val="24"/>
                <w:szCs w:val="24"/>
              </w:rPr>
              <w:t xml:space="preserve">различных сценариев </w:t>
            </w:r>
            <w:proofErr w:type="spellStart"/>
            <w:r w:rsidRPr="00797C94">
              <w:rPr>
                <w:iCs/>
                <w:sz w:val="24"/>
                <w:szCs w:val="24"/>
              </w:rPr>
              <w:t>агломерирования</w:t>
            </w:r>
            <w:proofErr w:type="spellEnd"/>
            <w:r w:rsidRPr="00797C94">
              <w:rPr>
                <w:iCs/>
                <w:sz w:val="24"/>
                <w:szCs w:val="24"/>
              </w:rPr>
              <w:t xml:space="preserve"> территории в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797C94">
              <w:rPr>
                <w:iCs/>
                <w:sz w:val="24"/>
                <w:szCs w:val="24"/>
              </w:rPr>
              <w:t>условиях больших вызовов.</w:t>
            </w:r>
          </w:p>
          <w:p w14:paraId="39B2DB50" w14:textId="649124C1" w:rsidR="003B4D0B" w:rsidRDefault="003B4D0B" w:rsidP="00BB7AAC">
            <w:pPr>
              <w:rPr>
                <w:iCs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14:paraId="1D9450C6" w14:textId="39F795BD" w:rsidR="00BB7AAC" w:rsidRDefault="00BB7AAC" w:rsidP="00BB7AAC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акад. РАН Окрепилов В.В., Гагулина Н.Л.</w:t>
            </w:r>
          </w:p>
        </w:tc>
        <w:tc>
          <w:tcPr>
            <w:tcW w:w="3686" w:type="dxa"/>
            <w:vAlign w:val="center"/>
          </w:tcPr>
          <w:p w14:paraId="5DEB850F" w14:textId="57F1235E" w:rsidR="00BB7AAC" w:rsidRDefault="00BB7AAC" w:rsidP="00BB7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2024 г</w:t>
            </w:r>
          </w:p>
        </w:tc>
      </w:tr>
      <w:tr w:rsidR="002A21B1" w14:paraId="212C2A5C" w14:textId="77777777" w:rsidTr="002E07EC">
        <w:trPr>
          <w:trHeight w:val="1677"/>
        </w:trPr>
        <w:tc>
          <w:tcPr>
            <w:tcW w:w="529" w:type="dxa"/>
          </w:tcPr>
          <w:p w14:paraId="06DC95CE" w14:textId="3661C6FE" w:rsidR="002A21B1" w:rsidRDefault="002A21B1" w:rsidP="00BB7AAC">
            <w:pPr>
              <w:ind w:left="-108" w:right="-135" w:hanging="108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3639" w:type="dxa"/>
            <w:vAlign w:val="center"/>
          </w:tcPr>
          <w:p w14:paraId="0850654D" w14:textId="77777777" w:rsidR="002E07EC" w:rsidRDefault="002E07EC" w:rsidP="00FC5C40">
            <w:pPr>
              <w:rPr>
                <w:iCs/>
                <w:sz w:val="24"/>
                <w:szCs w:val="24"/>
              </w:rPr>
            </w:pPr>
          </w:p>
          <w:p w14:paraId="0F4AE05D" w14:textId="77777777" w:rsidR="002E07EC" w:rsidRDefault="002E07EC" w:rsidP="00FC5C40">
            <w:pPr>
              <w:rPr>
                <w:iCs/>
                <w:sz w:val="24"/>
                <w:szCs w:val="24"/>
              </w:rPr>
            </w:pPr>
          </w:p>
          <w:p w14:paraId="2E63A471" w14:textId="77777777" w:rsidR="002E07EC" w:rsidRDefault="002E07EC" w:rsidP="00FC5C40">
            <w:pPr>
              <w:rPr>
                <w:iCs/>
                <w:sz w:val="24"/>
                <w:szCs w:val="24"/>
              </w:rPr>
            </w:pPr>
          </w:p>
          <w:p w14:paraId="2B414B1E" w14:textId="77777777" w:rsidR="002A21B1" w:rsidRDefault="00FC5C40" w:rsidP="00FC5C40">
            <w:pPr>
              <w:rPr>
                <w:iCs/>
                <w:sz w:val="24"/>
                <w:szCs w:val="24"/>
              </w:rPr>
            </w:pPr>
            <w:proofErr w:type="spellStart"/>
            <w:r>
              <w:rPr>
                <w:iCs/>
                <w:sz w:val="24"/>
                <w:szCs w:val="24"/>
              </w:rPr>
              <w:t>Колл</w:t>
            </w:r>
            <w:proofErr w:type="spellEnd"/>
            <w:proofErr w:type="gramStart"/>
            <w:r>
              <w:rPr>
                <w:iCs/>
                <w:sz w:val="24"/>
                <w:szCs w:val="24"/>
              </w:rPr>
              <w:t>. авторов</w:t>
            </w:r>
            <w:proofErr w:type="gramEnd"/>
            <w:r>
              <w:rPr>
                <w:iCs/>
                <w:sz w:val="24"/>
                <w:szCs w:val="24"/>
              </w:rPr>
              <w:t xml:space="preserve"> Монография</w:t>
            </w:r>
          </w:p>
          <w:p w14:paraId="583713CF" w14:textId="77777777" w:rsidR="00FC5C40" w:rsidRDefault="00FC5C40" w:rsidP="00FC5C40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«</w:t>
            </w:r>
            <w:r w:rsidRPr="00FC5C40">
              <w:rPr>
                <w:iCs/>
                <w:sz w:val="24"/>
                <w:szCs w:val="24"/>
              </w:rPr>
              <w:t>Пространственное развитие регионов России</w:t>
            </w:r>
            <w:r>
              <w:rPr>
                <w:iCs/>
                <w:sz w:val="24"/>
                <w:szCs w:val="24"/>
              </w:rPr>
              <w:t>:</w:t>
            </w:r>
            <w:r w:rsidRPr="00FC5C40">
              <w:rPr>
                <w:iCs/>
                <w:sz w:val="24"/>
                <w:szCs w:val="24"/>
              </w:rPr>
              <w:t xml:space="preserve"> формирование новых подходов и в условиях глобальных вызовов</w:t>
            </w:r>
            <w:r>
              <w:rPr>
                <w:iCs/>
                <w:sz w:val="24"/>
                <w:szCs w:val="24"/>
              </w:rPr>
              <w:t>»</w:t>
            </w:r>
          </w:p>
          <w:p w14:paraId="53FFCF7A" w14:textId="77777777" w:rsidR="00811FEC" w:rsidRDefault="00811FEC" w:rsidP="00FC5C40">
            <w:pPr>
              <w:rPr>
                <w:iCs/>
                <w:sz w:val="24"/>
                <w:szCs w:val="24"/>
              </w:rPr>
            </w:pPr>
          </w:p>
          <w:p w14:paraId="17C76F03" w14:textId="77777777" w:rsidR="00811FEC" w:rsidRDefault="00811FEC" w:rsidP="00FC5C40">
            <w:pPr>
              <w:rPr>
                <w:iCs/>
                <w:sz w:val="24"/>
                <w:szCs w:val="24"/>
              </w:rPr>
            </w:pPr>
          </w:p>
          <w:p w14:paraId="58FA8AF3" w14:textId="77777777" w:rsidR="00811FEC" w:rsidRDefault="00811FEC" w:rsidP="00FC5C40">
            <w:pPr>
              <w:rPr>
                <w:iCs/>
                <w:sz w:val="24"/>
                <w:szCs w:val="24"/>
              </w:rPr>
            </w:pPr>
          </w:p>
          <w:p w14:paraId="1EB16359" w14:textId="77777777" w:rsidR="00811FEC" w:rsidRDefault="00811FEC" w:rsidP="00FC5C40">
            <w:pPr>
              <w:rPr>
                <w:iCs/>
                <w:sz w:val="24"/>
                <w:szCs w:val="24"/>
              </w:rPr>
            </w:pPr>
          </w:p>
          <w:p w14:paraId="576BB88E" w14:textId="71C137F3" w:rsidR="00811FEC" w:rsidRPr="00797C94" w:rsidRDefault="00811FEC" w:rsidP="00FC5C40">
            <w:pPr>
              <w:rPr>
                <w:iCs/>
                <w:sz w:val="24"/>
                <w:szCs w:val="24"/>
              </w:rPr>
            </w:pPr>
          </w:p>
        </w:tc>
        <w:tc>
          <w:tcPr>
            <w:tcW w:w="2665" w:type="dxa"/>
          </w:tcPr>
          <w:p w14:paraId="45D5DD1B" w14:textId="77777777" w:rsidR="002E07EC" w:rsidRDefault="002E07EC" w:rsidP="00BB7AAC">
            <w:pPr>
              <w:jc w:val="center"/>
              <w:rPr>
                <w:iCs/>
                <w:sz w:val="24"/>
                <w:szCs w:val="24"/>
              </w:rPr>
            </w:pPr>
          </w:p>
          <w:p w14:paraId="38902C07" w14:textId="77777777" w:rsidR="002E07EC" w:rsidRDefault="002E07EC" w:rsidP="00BB7AAC">
            <w:pPr>
              <w:jc w:val="center"/>
              <w:rPr>
                <w:iCs/>
                <w:sz w:val="24"/>
                <w:szCs w:val="24"/>
              </w:rPr>
            </w:pPr>
          </w:p>
          <w:p w14:paraId="0DF5CC82" w14:textId="77777777" w:rsidR="002E07EC" w:rsidRDefault="002E07EC" w:rsidP="00BB7AAC">
            <w:pPr>
              <w:jc w:val="center"/>
              <w:rPr>
                <w:iCs/>
                <w:sz w:val="24"/>
                <w:szCs w:val="24"/>
              </w:rPr>
            </w:pPr>
          </w:p>
          <w:p w14:paraId="213F010E" w14:textId="77777777" w:rsidR="002A21B1" w:rsidRDefault="0034782B" w:rsidP="00BB7AAC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Д.э.н., проф. </w:t>
            </w:r>
          </w:p>
          <w:p w14:paraId="5A940CAE" w14:textId="09184524" w:rsidR="0034782B" w:rsidRDefault="0034782B" w:rsidP="00BB7AAC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Кузнецов С.В.</w:t>
            </w:r>
          </w:p>
        </w:tc>
        <w:tc>
          <w:tcPr>
            <w:tcW w:w="3686" w:type="dxa"/>
          </w:tcPr>
          <w:p w14:paraId="29B3410A" w14:textId="77777777" w:rsidR="002E07EC" w:rsidRDefault="002E07EC" w:rsidP="00BB7AAC">
            <w:pPr>
              <w:jc w:val="center"/>
              <w:rPr>
                <w:sz w:val="24"/>
                <w:szCs w:val="24"/>
              </w:rPr>
            </w:pPr>
          </w:p>
          <w:p w14:paraId="5CD2DDBE" w14:textId="77777777" w:rsidR="002E07EC" w:rsidRDefault="002E07EC" w:rsidP="00BB7AAC">
            <w:pPr>
              <w:jc w:val="center"/>
              <w:rPr>
                <w:sz w:val="24"/>
                <w:szCs w:val="24"/>
              </w:rPr>
            </w:pPr>
          </w:p>
          <w:p w14:paraId="2091BC4F" w14:textId="77777777" w:rsidR="002E07EC" w:rsidRDefault="002E07EC" w:rsidP="00BB7AAC">
            <w:pPr>
              <w:jc w:val="center"/>
              <w:rPr>
                <w:sz w:val="24"/>
                <w:szCs w:val="24"/>
              </w:rPr>
            </w:pPr>
          </w:p>
          <w:p w14:paraId="7CB75B08" w14:textId="02006395" w:rsidR="002A21B1" w:rsidRDefault="00821723" w:rsidP="00BB7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2024 г</w:t>
            </w:r>
          </w:p>
        </w:tc>
      </w:tr>
      <w:tr w:rsidR="00BB7AAC" w14:paraId="38C4F9AF" w14:textId="77777777" w:rsidTr="007A3250">
        <w:trPr>
          <w:trHeight w:val="842"/>
        </w:trPr>
        <w:tc>
          <w:tcPr>
            <w:tcW w:w="529" w:type="dxa"/>
          </w:tcPr>
          <w:p w14:paraId="30A3F781" w14:textId="1F75C945" w:rsidR="00BB7AAC" w:rsidRPr="007A3250" w:rsidRDefault="00BB7AAC" w:rsidP="00BB7AAC">
            <w:pPr>
              <w:ind w:left="-108" w:right="-135" w:hanging="108"/>
              <w:rPr>
                <w:i/>
                <w:color w:val="000000"/>
                <w:sz w:val="24"/>
                <w:szCs w:val="24"/>
              </w:rPr>
            </w:pPr>
            <w:r w:rsidRPr="007A3250">
              <w:rPr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9990" w:type="dxa"/>
            <w:gridSpan w:val="3"/>
            <w:vAlign w:val="center"/>
          </w:tcPr>
          <w:p w14:paraId="1D5AE6A2" w14:textId="7DD0561C" w:rsidR="00BB7AAC" w:rsidRDefault="00BB7AAC" w:rsidP="00BB7AAC">
            <w:pPr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II</w:t>
            </w:r>
            <w:r w:rsidRPr="007A3250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D213ED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Журнал «Экономика Северо-Запада: проблемы и перспективы</w:t>
            </w:r>
            <w:r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 xml:space="preserve"> развития</w:t>
            </w:r>
            <w:r w:rsidRPr="00D213ED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»</w:t>
            </w:r>
          </w:p>
          <w:p w14:paraId="434E955D" w14:textId="43D63AB1" w:rsidR="00BB7AAC" w:rsidRPr="00D213ED" w:rsidRDefault="00BB7AAC" w:rsidP="00BB7AAC">
            <w:pPr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2A21B1" w14:paraId="1C8DA29F" w14:textId="77777777" w:rsidTr="00A953FE">
        <w:trPr>
          <w:trHeight w:val="1997"/>
        </w:trPr>
        <w:tc>
          <w:tcPr>
            <w:tcW w:w="529" w:type="dxa"/>
          </w:tcPr>
          <w:p w14:paraId="77AB93CD" w14:textId="0FCA534F" w:rsidR="002A21B1" w:rsidRPr="007A3250" w:rsidRDefault="002A21B1" w:rsidP="002A21B1">
            <w:pPr>
              <w:ind w:left="-108" w:right="-135" w:hanging="108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39" w:type="dxa"/>
            <w:vAlign w:val="center"/>
          </w:tcPr>
          <w:p w14:paraId="0C520887" w14:textId="548C86D9" w:rsidR="002A21B1" w:rsidRPr="00C90942" w:rsidRDefault="002A21B1" w:rsidP="002A2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 (76) 2024 г</w:t>
            </w:r>
          </w:p>
        </w:tc>
        <w:tc>
          <w:tcPr>
            <w:tcW w:w="2665" w:type="dxa"/>
            <w:vAlign w:val="center"/>
          </w:tcPr>
          <w:p w14:paraId="421DC9A2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Д.э.н., проф. </w:t>
            </w:r>
          </w:p>
          <w:p w14:paraId="0BCD143C" w14:textId="2CA9613B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Шматко А.Д.</w:t>
            </w:r>
          </w:p>
          <w:p w14:paraId="330F40D0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К.э.н. доц.</w:t>
            </w:r>
          </w:p>
          <w:p w14:paraId="6B364639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Костяновская Е.Б.</w:t>
            </w:r>
          </w:p>
        </w:tc>
        <w:tc>
          <w:tcPr>
            <w:tcW w:w="3686" w:type="dxa"/>
            <w:vAlign w:val="center"/>
          </w:tcPr>
          <w:p w14:paraId="1C30F0AB" w14:textId="5B0D3866" w:rsidR="002A21B1" w:rsidRPr="00C90942" w:rsidRDefault="00296965" w:rsidP="00296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</w:t>
            </w:r>
            <w:r w:rsidR="002A21B1">
              <w:rPr>
                <w:sz w:val="24"/>
                <w:szCs w:val="24"/>
              </w:rPr>
              <w:t>рь 202</w:t>
            </w:r>
            <w:r>
              <w:rPr>
                <w:sz w:val="24"/>
                <w:szCs w:val="24"/>
              </w:rPr>
              <w:t>4</w:t>
            </w:r>
            <w:r w:rsidR="002A21B1">
              <w:rPr>
                <w:sz w:val="24"/>
                <w:szCs w:val="24"/>
              </w:rPr>
              <w:t xml:space="preserve"> г</w:t>
            </w:r>
          </w:p>
        </w:tc>
      </w:tr>
      <w:tr w:rsidR="002A21B1" w14:paraId="6DADCDA6" w14:textId="77777777" w:rsidTr="00A953FE">
        <w:trPr>
          <w:trHeight w:val="1968"/>
        </w:trPr>
        <w:tc>
          <w:tcPr>
            <w:tcW w:w="529" w:type="dxa"/>
          </w:tcPr>
          <w:p w14:paraId="00A460B8" w14:textId="5FEAC1F5" w:rsidR="002A21B1" w:rsidRPr="007A3250" w:rsidRDefault="002A21B1" w:rsidP="002A21B1">
            <w:pPr>
              <w:ind w:left="-108" w:right="-135" w:hanging="108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3639" w:type="dxa"/>
            <w:vAlign w:val="center"/>
          </w:tcPr>
          <w:p w14:paraId="3D1F13BD" w14:textId="2240D6F4" w:rsidR="002A21B1" w:rsidRDefault="002A21B1" w:rsidP="002A2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 (77) 2024 г</w:t>
            </w:r>
          </w:p>
        </w:tc>
        <w:tc>
          <w:tcPr>
            <w:tcW w:w="2665" w:type="dxa"/>
            <w:vAlign w:val="center"/>
          </w:tcPr>
          <w:p w14:paraId="42B8467E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Д.э.н., проф. </w:t>
            </w:r>
          </w:p>
          <w:p w14:paraId="327529EA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Замятина М.Ф.</w:t>
            </w:r>
          </w:p>
          <w:p w14:paraId="71383407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К.э.н. доц.</w:t>
            </w:r>
          </w:p>
          <w:p w14:paraId="6816435A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Костяновская Е.Б.</w:t>
            </w:r>
          </w:p>
          <w:p w14:paraId="743997CF" w14:textId="3922BB19" w:rsidR="005564BD" w:rsidRDefault="005564BD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Дорофеева Л.В.</w:t>
            </w:r>
          </w:p>
        </w:tc>
        <w:tc>
          <w:tcPr>
            <w:tcW w:w="3686" w:type="dxa"/>
            <w:vAlign w:val="center"/>
          </w:tcPr>
          <w:p w14:paraId="6081C6A0" w14:textId="5A2B661D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2024 г</w:t>
            </w:r>
          </w:p>
        </w:tc>
      </w:tr>
      <w:tr w:rsidR="002A21B1" w14:paraId="3D1289BC" w14:textId="77777777" w:rsidTr="00A953FE">
        <w:trPr>
          <w:trHeight w:val="2549"/>
        </w:trPr>
        <w:tc>
          <w:tcPr>
            <w:tcW w:w="529" w:type="dxa"/>
          </w:tcPr>
          <w:p w14:paraId="3FB75E3A" w14:textId="75996BAA" w:rsidR="002A21B1" w:rsidRPr="007A3250" w:rsidRDefault="002A21B1" w:rsidP="002A21B1">
            <w:pPr>
              <w:ind w:left="-108" w:right="-135" w:hanging="108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39" w:type="dxa"/>
            <w:vAlign w:val="center"/>
          </w:tcPr>
          <w:p w14:paraId="78A6B9E6" w14:textId="38FDAA2F" w:rsidR="002A21B1" w:rsidRPr="00C90942" w:rsidRDefault="002A21B1" w:rsidP="002A21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№3 </w:t>
            </w:r>
            <w:r>
              <w:rPr>
                <w:sz w:val="24"/>
                <w:szCs w:val="24"/>
              </w:rPr>
              <w:t>(78) 2024 г</w:t>
            </w:r>
          </w:p>
        </w:tc>
        <w:tc>
          <w:tcPr>
            <w:tcW w:w="2665" w:type="dxa"/>
            <w:vAlign w:val="center"/>
          </w:tcPr>
          <w:p w14:paraId="1091F47B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Д.э.н., проф. </w:t>
            </w:r>
          </w:p>
          <w:p w14:paraId="4A5CD059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С.В.</w:t>
            </w:r>
          </w:p>
          <w:p w14:paraId="635B0F59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К.т.н.</w:t>
            </w:r>
          </w:p>
          <w:p w14:paraId="3768C57D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Лосин Л.А.</w:t>
            </w:r>
          </w:p>
          <w:p w14:paraId="60DEFF5A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К.э.н.</w:t>
            </w:r>
          </w:p>
          <w:p w14:paraId="65F7103C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Нещерет</w:t>
            </w:r>
            <w:proofErr w:type="spellEnd"/>
            <w:r>
              <w:rPr>
                <w:sz w:val="24"/>
                <w:szCs w:val="24"/>
              </w:rPr>
              <w:t xml:space="preserve"> А.К.</w:t>
            </w:r>
          </w:p>
          <w:p w14:paraId="4FD24BCC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К.э.н. доц.</w:t>
            </w:r>
          </w:p>
          <w:p w14:paraId="0DDAD703" w14:textId="51B2AC12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Костяновская Е.Б.</w:t>
            </w:r>
          </w:p>
        </w:tc>
        <w:tc>
          <w:tcPr>
            <w:tcW w:w="3686" w:type="dxa"/>
            <w:vAlign w:val="center"/>
          </w:tcPr>
          <w:p w14:paraId="1F774158" w14:textId="6F6C45EE" w:rsidR="002A21B1" w:rsidRPr="00C90942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2024 г</w:t>
            </w:r>
          </w:p>
        </w:tc>
      </w:tr>
      <w:tr w:rsidR="002A21B1" w14:paraId="2D4ED9DB" w14:textId="77777777" w:rsidTr="00A953FE">
        <w:trPr>
          <w:trHeight w:val="2543"/>
        </w:trPr>
        <w:tc>
          <w:tcPr>
            <w:tcW w:w="529" w:type="dxa"/>
          </w:tcPr>
          <w:p w14:paraId="0B3AD70E" w14:textId="0D6F9C5F" w:rsidR="002A21B1" w:rsidRPr="007A3250" w:rsidRDefault="002A21B1" w:rsidP="002A21B1">
            <w:pPr>
              <w:ind w:left="-108" w:right="-135" w:hanging="108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  <w:r w:rsidRPr="007A3250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3639" w:type="dxa"/>
            <w:vAlign w:val="center"/>
          </w:tcPr>
          <w:p w14:paraId="6B58DAD2" w14:textId="3F02A6CB" w:rsidR="002A21B1" w:rsidRDefault="002A21B1" w:rsidP="002A2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 (79) 2024 г</w:t>
            </w:r>
          </w:p>
        </w:tc>
        <w:tc>
          <w:tcPr>
            <w:tcW w:w="2665" w:type="dxa"/>
            <w:vAlign w:val="center"/>
          </w:tcPr>
          <w:p w14:paraId="1E7E4854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Д.э.н., проф. </w:t>
            </w:r>
          </w:p>
          <w:p w14:paraId="7FFA1D62" w14:textId="6DA988C4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Богачев В.Ф.</w:t>
            </w:r>
          </w:p>
          <w:p w14:paraId="41663B86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Д.э.н., проф. </w:t>
            </w:r>
          </w:p>
          <w:p w14:paraId="0A066816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Замятина М.Ф.</w:t>
            </w:r>
          </w:p>
          <w:p w14:paraId="3946429F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К.э.н. доц.</w:t>
            </w:r>
          </w:p>
          <w:p w14:paraId="37B54C5B" w14:textId="577697B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Костяновская Е.Б.</w:t>
            </w:r>
          </w:p>
        </w:tc>
        <w:tc>
          <w:tcPr>
            <w:tcW w:w="3686" w:type="dxa"/>
            <w:vAlign w:val="center"/>
          </w:tcPr>
          <w:p w14:paraId="413F1D2B" w14:textId="2289E2F2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2024 г</w:t>
            </w:r>
          </w:p>
        </w:tc>
      </w:tr>
      <w:tr w:rsidR="002A21B1" w14:paraId="616C2081" w14:textId="77777777" w:rsidTr="00774F69">
        <w:trPr>
          <w:trHeight w:val="519"/>
        </w:trPr>
        <w:tc>
          <w:tcPr>
            <w:tcW w:w="529" w:type="dxa"/>
          </w:tcPr>
          <w:p w14:paraId="45087B3A" w14:textId="77777777" w:rsidR="002A21B1" w:rsidRPr="007A3250" w:rsidRDefault="002A21B1" w:rsidP="002A21B1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9990" w:type="dxa"/>
            <w:gridSpan w:val="3"/>
            <w:vAlign w:val="center"/>
          </w:tcPr>
          <w:p w14:paraId="716C43A6" w14:textId="77777777" w:rsidR="002A21B1" w:rsidRPr="007A3250" w:rsidRDefault="002A21B1" w:rsidP="002A21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III</w:t>
            </w:r>
            <w:r w:rsidRPr="003F6758">
              <w:rPr>
                <w:b/>
                <w:sz w:val="24"/>
                <w:szCs w:val="24"/>
              </w:rPr>
              <w:t xml:space="preserve"> </w:t>
            </w:r>
            <w:r w:rsidRPr="007A3250">
              <w:rPr>
                <w:b/>
                <w:sz w:val="24"/>
                <w:szCs w:val="24"/>
              </w:rPr>
              <w:t>Сборники</w:t>
            </w:r>
          </w:p>
        </w:tc>
      </w:tr>
      <w:tr w:rsidR="002A21B1" w14:paraId="5F6C0E69" w14:textId="77777777" w:rsidTr="00774F69">
        <w:trPr>
          <w:trHeight w:val="1537"/>
        </w:trPr>
        <w:tc>
          <w:tcPr>
            <w:tcW w:w="529" w:type="dxa"/>
          </w:tcPr>
          <w:p w14:paraId="0C27CF9B" w14:textId="63073D7A" w:rsidR="002A21B1" w:rsidRPr="007A3250" w:rsidRDefault="002A21B1" w:rsidP="002A21B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11.</w:t>
            </w:r>
          </w:p>
        </w:tc>
        <w:tc>
          <w:tcPr>
            <w:tcW w:w="3639" w:type="dxa"/>
            <w:vAlign w:val="center"/>
          </w:tcPr>
          <w:p w14:paraId="6E541F82" w14:textId="77777777" w:rsidR="002A21B1" w:rsidRPr="00C90942" w:rsidRDefault="002A21B1" w:rsidP="002A2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Метрологическое обеспечение инновационных технологий под ред. акад. РАН Окрепилова В.В.</w:t>
            </w:r>
          </w:p>
        </w:tc>
        <w:tc>
          <w:tcPr>
            <w:tcW w:w="2665" w:type="dxa"/>
            <w:vAlign w:val="center"/>
          </w:tcPr>
          <w:p w14:paraId="2C49B2E4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Акад. РАН</w:t>
            </w:r>
          </w:p>
          <w:p w14:paraId="2260A7A0" w14:textId="77777777" w:rsidR="002A21B1" w:rsidRPr="00C90942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Окрепилов В.В.</w:t>
            </w:r>
          </w:p>
        </w:tc>
        <w:tc>
          <w:tcPr>
            <w:tcW w:w="3686" w:type="dxa"/>
            <w:vAlign w:val="center"/>
          </w:tcPr>
          <w:p w14:paraId="710B73F2" w14:textId="1D090188" w:rsidR="002A21B1" w:rsidRPr="00C90942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2024 г</w:t>
            </w:r>
          </w:p>
        </w:tc>
      </w:tr>
      <w:tr w:rsidR="002A21B1" w14:paraId="4401D1A3" w14:textId="77777777" w:rsidTr="000F68DF">
        <w:trPr>
          <w:trHeight w:val="1712"/>
        </w:trPr>
        <w:tc>
          <w:tcPr>
            <w:tcW w:w="529" w:type="dxa"/>
          </w:tcPr>
          <w:p w14:paraId="4F71C9F4" w14:textId="27CE4E62" w:rsidR="002A21B1" w:rsidRPr="007A3250" w:rsidRDefault="002A21B1" w:rsidP="002A21B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12.</w:t>
            </w:r>
          </w:p>
        </w:tc>
        <w:tc>
          <w:tcPr>
            <w:tcW w:w="3639" w:type="dxa"/>
            <w:vAlign w:val="center"/>
          </w:tcPr>
          <w:p w14:paraId="10BE3BFE" w14:textId="2D2BFCD1" w:rsidR="002A21B1" w:rsidRDefault="002A21B1" w:rsidP="002A2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«Проблемы преобразования и регулирования региональных социально-экономических систем» под ред.                            В.В. Окрепилова, А.Д. Шматко </w:t>
            </w:r>
          </w:p>
          <w:p w14:paraId="7FB4274E" w14:textId="77777777" w:rsidR="002A21B1" w:rsidRDefault="002A21B1" w:rsidP="002A21B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выпуск</w:t>
            </w:r>
            <w:proofErr w:type="gramEnd"/>
            <w:r>
              <w:rPr>
                <w:sz w:val="24"/>
                <w:szCs w:val="24"/>
              </w:rPr>
              <w:t xml:space="preserve"> 53</w:t>
            </w:r>
          </w:p>
          <w:p w14:paraId="2D171600" w14:textId="3DAF7F95" w:rsidR="002A21B1" w:rsidRPr="00C90942" w:rsidRDefault="002A21B1" w:rsidP="002A21B1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14:paraId="280E1C37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К.э.н.</w:t>
            </w:r>
          </w:p>
          <w:p w14:paraId="405D3057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Нещерет</w:t>
            </w:r>
            <w:proofErr w:type="spellEnd"/>
            <w:r>
              <w:rPr>
                <w:sz w:val="24"/>
                <w:szCs w:val="24"/>
              </w:rPr>
              <w:t xml:space="preserve"> А.К.</w:t>
            </w:r>
          </w:p>
          <w:p w14:paraId="31249F08" w14:textId="412448EA" w:rsidR="002A21B1" w:rsidRPr="00C90942" w:rsidRDefault="002A21B1" w:rsidP="002A21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64F5C7E0" w14:textId="6A2CD0A6" w:rsidR="002A21B1" w:rsidRPr="00C90942" w:rsidRDefault="005564BD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  <w:r w:rsidR="002A21B1">
              <w:rPr>
                <w:sz w:val="24"/>
                <w:szCs w:val="24"/>
              </w:rPr>
              <w:t xml:space="preserve"> 2024 г</w:t>
            </w:r>
          </w:p>
        </w:tc>
      </w:tr>
      <w:tr w:rsidR="002A21B1" w14:paraId="635D54BB" w14:textId="77777777" w:rsidTr="000F68DF">
        <w:trPr>
          <w:trHeight w:val="1712"/>
        </w:trPr>
        <w:tc>
          <w:tcPr>
            <w:tcW w:w="529" w:type="dxa"/>
          </w:tcPr>
          <w:p w14:paraId="57514131" w14:textId="14C58254" w:rsidR="002A21B1" w:rsidRDefault="002A21B1" w:rsidP="002A21B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</w:t>
            </w:r>
            <w:r w:rsidRPr="007A3250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3639" w:type="dxa"/>
            <w:vAlign w:val="center"/>
          </w:tcPr>
          <w:p w14:paraId="7AA52AF5" w14:textId="77777777" w:rsidR="002A21B1" w:rsidRDefault="002A21B1" w:rsidP="002A2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«Проблемы преобразования и регулирования региональных социально-экономических систем» под ред. В.В. Окрепилова</w:t>
            </w:r>
          </w:p>
          <w:p w14:paraId="4343161D" w14:textId="77777777" w:rsidR="002A21B1" w:rsidRDefault="002A21B1" w:rsidP="002A21B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выпуск</w:t>
            </w:r>
            <w:proofErr w:type="gramEnd"/>
            <w:r>
              <w:rPr>
                <w:sz w:val="24"/>
                <w:szCs w:val="24"/>
              </w:rPr>
              <w:t xml:space="preserve"> 54</w:t>
            </w:r>
          </w:p>
          <w:p w14:paraId="633EE052" w14:textId="2D6DE6B3" w:rsidR="002A21B1" w:rsidRDefault="002A21B1" w:rsidP="002A21B1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14:paraId="3F131CF6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Д.э.н., проф. </w:t>
            </w:r>
          </w:p>
          <w:p w14:paraId="1DE1D0D3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С.В.</w:t>
            </w:r>
          </w:p>
          <w:p w14:paraId="7B14F29C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К.т.н.</w:t>
            </w:r>
          </w:p>
          <w:p w14:paraId="6DAC4135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Лосин Л.А.</w:t>
            </w:r>
          </w:p>
          <w:p w14:paraId="7E309CBA" w14:textId="5B4AEE85" w:rsidR="002A21B1" w:rsidRDefault="002A21B1" w:rsidP="002A21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29F97DD6" w14:textId="7136D826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2024 г</w:t>
            </w:r>
          </w:p>
        </w:tc>
      </w:tr>
      <w:tr w:rsidR="002A21B1" w14:paraId="7F189F38" w14:textId="77777777" w:rsidTr="00AC7173">
        <w:trPr>
          <w:trHeight w:val="1419"/>
        </w:trPr>
        <w:tc>
          <w:tcPr>
            <w:tcW w:w="529" w:type="dxa"/>
          </w:tcPr>
          <w:p w14:paraId="14D43E52" w14:textId="6C6302A6" w:rsidR="002A21B1" w:rsidRPr="007A3250" w:rsidRDefault="002A21B1" w:rsidP="002A21B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14.</w:t>
            </w:r>
          </w:p>
        </w:tc>
        <w:tc>
          <w:tcPr>
            <w:tcW w:w="3639" w:type="dxa"/>
            <w:vAlign w:val="center"/>
          </w:tcPr>
          <w:p w14:paraId="2D679D0B" w14:textId="2FC47F19" w:rsidR="002A21B1" w:rsidRDefault="002A21B1" w:rsidP="002A2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«Региональная экономика и развитие территорий» под ред. Совершаевой Л.П. №1 (18) 2024г</w:t>
            </w:r>
          </w:p>
        </w:tc>
        <w:tc>
          <w:tcPr>
            <w:tcW w:w="2665" w:type="dxa"/>
            <w:vAlign w:val="center"/>
          </w:tcPr>
          <w:p w14:paraId="7B006CE2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Д.э.н., проф. </w:t>
            </w:r>
          </w:p>
          <w:p w14:paraId="5A5E1BA7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С.В.</w:t>
            </w:r>
          </w:p>
          <w:p w14:paraId="6757B1C1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К.э.н.</w:t>
            </w:r>
          </w:p>
          <w:p w14:paraId="2A4B1C05" w14:textId="77777777" w:rsidR="002A21B1" w:rsidRDefault="002A21B1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Скворцова М.Б.</w:t>
            </w:r>
          </w:p>
        </w:tc>
        <w:tc>
          <w:tcPr>
            <w:tcW w:w="3686" w:type="dxa"/>
            <w:vAlign w:val="center"/>
          </w:tcPr>
          <w:p w14:paraId="1E7EBCAB" w14:textId="3827D7F0" w:rsidR="002A21B1" w:rsidRDefault="00A05D57" w:rsidP="002A2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A21B1">
              <w:rPr>
                <w:sz w:val="24"/>
                <w:szCs w:val="24"/>
              </w:rPr>
              <w:t>ктябрь 2024 г</w:t>
            </w:r>
          </w:p>
        </w:tc>
      </w:tr>
    </w:tbl>
    <w:p w14:paraId="36C4BFA0" w14:textId="77777777" w:rsidR="000F68DF" w:rsidRDefault="000F68DF" w:rsidP="00A51D72">
      <w:pPr>
        <w:shd w:val="clear" w:color="auto" w:fill="FFFFFF"/>
        <w:ind w:firstLine="360"/>
        <w:rPr>
          <w:color w:val="000000"/>
          <w:sz w:val="28"/>
          <w:szCs w:val="28"/>
        </w:rPr>
      </w:pPr>
    </w:p>
    <w:sectPr w:rsidR="000F68DF" w:rsidSect="00AD6A76">
      <w:headerReference w:type="default" r:id="rId9"/>
      <w:pgSz w:w="11906" w:h="16838"/>
      <w:pgMar w:top="709" w:right="991" w:bottom="709" w:left="1134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ACD71" w14:textId="77777777" w:rsidR="00EE7CB2" w:rsidRDefault="00EE7CB2" w:rsidP="003B4D0B">
      <w:r>
        <w:separator/>
      </w:r>
    </w:p>
  </w:endnote>
  <w:endnote w:type="continuationSeparator" w:id="0">
    <w:p w14:paraId="5F2C5B4F" w14:textId="77777777" w:rsidR="00EE7CB2" w:rsidRDefault="00EE7CB2" w:rsidP="003B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8FBFC" w14:textId="77777777" w:rsidR="00EE7CB2" w:rsidRDefault="00EE7CB2" w:rsidP="003B4D0B">
      <w:r>
        <w:separator/>
      </w:r>
    </w:p>
  </w:footnote>
  <w:footnote w:type="continuationSeparator" w:id="0">
    <w:p w14:paraId="5C891AA8" w14:textId="77777777" w:rsidR="00EE7CB2" w:rsidRDefault="00EE7CB2" w:rsidP="003B4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5089087"/>
      <w:docPartObj>
        <w:docPartGallery w:val="Page Numbers (Top of Page)"/>
        <w:docPartUnique/>
      </w:docPartObj>
    </w:sdtPr>
    <w:sdtEndPr/>
    <w:sdtContent>
      <w:p w14:paraId="42EC3DC6" w14:textId="40D40DC1" w:rsidR="00F51007" w:rsidRDefault="00F5100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8E6">
          <w:rPr>
            <w:noProof/>
          </w:rPr>
          <w:t>3</w:t>
        </w:r>
        <w:r>
          <w:fldChar w:fldCharType="end"/>
        </w:r>
      </w:p>
    </w:sdtContent>
  </w:sdt>
  <w:p w14:paraId="79A10FC3" w14:textId="77777777" w:rsidR="00F51007" w:rsidRDefault="00F5100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3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7">
    <w:nsid w:val="26694961"/>
    <w:multiLevelType w:val="hybridMultilevel"/>
    <w:tmpl w:val="8626C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997201"/>
    <w:multiLevelType w:val="hybridMultilevel"/>
    <w:tmpl w:val="8E3C0A22"/>
    <w:lvl w:ilvl="0" w:tplc="1DFA7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9C4753"/>
    <w:multiLevelType w:val="hybridMultilevel"/>
    <w:tmpl w:val="9892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31E25DD0"/>
    <w:multiLevelType w:val="hybridMultilevel"/>
    <w:tmpl w:val="A788A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A77BAF"/>
    <w:multiLevelType w:val="multilevel"/>
    <w:tmpl w:val="6CCC58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>
    <w:nsid w:val="4E9C01FF"/>
    <w:multiLevelType w:val="hybridMultilevel"/>
    <w:tmpl w:val="A788A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155886"/>
    <w:multiLevelType w:val="hybridMultilevel"/>
    <w:tmpl w:val="91BA2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B41FD7"/>
    <w:multiLevelType w:val="hybridMultilevel"/>
    <w:tmpl w:val="EBACDAEA"/>
    <w:lvl w:ilvl="0" w:tplc="FC4E0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18">
    <w:nsid w:val="7DFB6855"/>
    <w:multiLevelType w:val="hybridMultilevel"/>
    <w:tmpl w:val="C8363664"/>
    <w:lvl w:ilvl="0" w:tplc="873EE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4"/>
  </w:num>
  <w:num w:numId="7">
    <w:abstractNumId w:val="0"/>
  </w:num>
  <w:num w:numId="8">
    <w:abstractNumId w:val="3"/>
  </w:num>
  <w:num w:numId="9">
    <w:abstractNumId w:val="10"/>
  </w:num>
  <w:num w:numId="10">
    <w:abstractNumId w:val="1"/>
  </w:num>
  <w:num w:numId="11">
    <w:abstractNumId w:val="9"/>
  </w:num>
  <w:num w:numId="12">
    <w:abstractNumId w:val="18"/>
  </w:num>
  <w:num w:numId="13">
    <w:abstractNumId w:val="16"/>
  </w:num>
  <w:num w:numId="14">
    <w:abstractNumId w:val="12"/>
  </w:num>
  <w:num w:numId="15">
    <w:abstractNumId w:val="8"/>
  </w:num>
  <w:num w:numId="16">
    <w:abstractNumId w:val="11"/>
  </w:num>
  <w:num w:numId="17">
    <w:abstractNumId w:val="13"/>
  </w:num>
  <w:num w:numId="18">
    <w:abstractNumId w:val="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13F09"/>
    <w:rsid w:val="00021193"/>
    <w:rsid w:val="000238F8"/>
    <w:rsid w:val="000266D9"/>
    <w:rsid w:val="000430C1"/>
    <w:rsid w:val="000443F3"/>
    <w:rsid w:val="00057719"/>
    <w:rsid w:val="00063ACA"/>
    <w:rsid w:val="0007211C"/>
    <w:rsid w:val="00084C82"/>
    <w:rsid w:val="000A2AA8"/>
    <w:rsid w:val="000C42FD"/>
    <w:rsid w:val="000C4D73"/>
    <w:rsid w:val="000C5FAF"/>
    <w:rsid w:val="000D7D38"/>
    <w:rsid w:val="000E527C"/>
    <w:rsid w:val="000F68DF"/>
    <w:rsid w:val="000F74CC"/>
    <w:rsid w:val="0011176B"/>
    <w:rsid w:val="001171D0"/>
    <w:rsid w:val="00150DAA"/>
    <w:rsid w:val="00180D3A"/>
    <w:rsid w:val="001823F5"/>
    <w:rsid w:val="00182F9D"/>
    <w:rsid w:val="00197EB5"/>
    <w:rsid w:val="001A542B"/>
    <w:rsid w:val="001A79BF"/>
    <w:rsid w:val="001C0697"/>
    <w:rsid w:val="001F5EF3"/>
    <w:rsid w:val="00212C74"/>
    <w:rsid w:val="0021501C"/>
    <w:rsid w:val="002154DD"/>
    <w:rsid w:val="00217C90"/>
    <w:rsid w:val="00221ECB"/>
    <w:rsid w:val="00224BEA"/>
    <w:rsid w:val="00234E95"/>
    <w:rsid w:val="00236999"/>
    <w:rsid w:val="00240A2B"/>
    <w:rsid w:val="00250785"/>
    <w:rsid w:val="002702ED"/>
    <w:rsid w:val="00271B19"/>
    <w:rsid w:val="00292EDF"/>
    <w:rsid w:val="00296965"/>
    <w:rsid w:val="002A21B1"/>
    <w:rsid w:val="002A39B3"/>
    <w:rsid w:val="002B5ACE"/>
    <w:rsid w:val="002C0117"/>
    <w:rsid w:val="002D7DD5"/>
    <w:rsid w:val="002E07EC"/>
    <w:rsid w:val="00315D69"/>
    <w:rsid w:val="0032630B"/>
    <w:rsid w:val="00332E28"/>
    <w:rsid w:val="00337BAB"/>
    <w:rsid w:val="003460CB"/>
    <w:rsid w:val="0034782B"/>
    <w:rsid w:val="003769BF"/>
    <w:rsid w:val="00377276"/>
    <w:rsid w:val="00396CAF"/>
    <w:rsid w:val="00396F44"/>
    <w:rsid w:val="003A0E5D"/>
    <w:rsid w:val="003A6D07"/>
    <w:rsid w:val="003B4D0B"/>
    <w:rsid w:val="003C2E71"/>
    <w:rsid w:val="003C3DCC"/>
    <w:rsid w:val="003D4660"/>
    <w:rsid w:val="003F6758"/>
    <w:rsid w:val="00400A86"/>
    <w:rsid w:val="00413678"/>
    <w:rsid w:val="00421043"/>
    <w:rsid w:val="004274E0"/>
    <w:rsid w:val="00432BEB"/>
    <w:rsid w:val="0045067E"/>
    <w:rsid w:val="00453004"/>
    <w:rsid w:val="0047016F"/>
    <w:rsid w:val="0047490C"/>
    <w:rsid w:val="004909EB"/>
    <w:rsid w:val="004A62DD"/>
    <w:rsid w:val="004B525A"/>
    <w:rsid w:val="004B65B1"/>
    <w:rsid w:val="004C3B1E"/>
    <w:rsid w:val="004D7093"/>
    <w:rsid w:val="004E0713"/>
    <w:rsid w:val="00514A06"/>
    <w:rsid w:val="00523279"/>
    <w:rsid w:val="00531F2D"/>
    <w:rsid w:val="00537C7F"/>
    <w:rsid w:val="00547E11"/>
    <w:rsid w:val="00551F38"/>
    <w:rsid w:val="005564BD"/>
    <w:rsid w:val="00565483"/>
    <w:rsid w:val="005743CC"/>
    <w:rsid w:val="00582FC9"/>
    <w:rsid w:val="0059796E"/>
    <w:rsid w:val="005A46AD"/>
    <w:rsid w:val="005C3DCA"/>
    <w:rsid w:val="006165AA"/>
    <w:rsid w:val="006314A1"/>
    <w:rsid w:val="00635000"/>
    <w:rsid w:val="006360B3"/>
    <w:rsid w:val="00652D45"/>
    <w:rsid w:val="006556B6"/>
    <w:rsid w:val="00656C65"/>
    <w:rsid w:val="00664A6B"/>
    <w:rsid w:val="00667718"/>
    <w:rsid w:val="006721D0"/>
    <w:rsid w:val="0067369D"/>
    <w:rsid w:val="0068369D"/>
    <w:rsid w:val="00693134"/>
    <w:rsid w:val="00694C90"/>
    <w:rsid w:val="006A37AE"/>
    <w:rsid w:val="006A7CDF"/>
    <w:rsid w:val="006B682B"/>
    <w:rsid w:val="006C489D"/>
    <w:rsid w:val="006D281A"/>
    <w:rsid w:val="006D41A9"/>
    <w:rsid w:val="006E1521"/>
    <w:rsid w:val="006E1D90"/>
    <w:rsid w:val="006F3799"/>
    <w:rsid w:val="00722D8A"/>
    <w:rsid w:val="0075135C"/>
    <w:rsid w:val="00762457"/>
    <w:rsid w:val="00774F69"/>
    <w:rsid w:val="00784705"/>
    <w:rsid w:val="0079247D"/>
    <w:rsid w:val="00794F0B"/>
    <w:rsid w:val="00795A74"/>
    <w:rsid w:val="00797C94"/>
    <w:rsid w:val="007A3250"/>
    <w:rsid w:val="007A79EB"/>
    <w:rsid w:val="007B2D17"/>
    <w:rsid w:val="007B5CDD"/>
    <w:rsid w:val="007C2B6D"/>
    <w:rsid w:val="007D19F8"/>
    <w:rsid w:val="007E3022"/>
    <w:rsid w:val="007E3B09"/>
    <w:rsid w:val="007F7A73"/>
    <w:rsid w:val="00810B4C"/>
    <w:rsid w:val="00811FEC"/>
    <w:rsid w:val="00821723"/>
    <w:rsid w:val="0083501C"/>
    <w:rsid w:val="00840CCC"/>
    <w:rsid w:val="0084239E"/>
    <w:rsid w:val="00847298"/>
    <w:rsid w:val="008501E9"/>
    <w:rsid w:val="00852FAE"/>
    <w:rsid w:val="00857926"/>
    <w:rsid w:val="008644E7"/>
    <w:rsid w:val="00866575"/>
    <w:rsid w:val="0087592F"/>
    <w:rsid w:val="00881497"/>
    <w:rsid w:val="00891053"/>
    <w:rsid w:val="00891273"/>
    <w:rsid w:val="00892F52"/>
    <w:rsid w:val="008B48C7"/>
    <w:rsid w:val="008B4CDE"/>
    <w:rsid w:val="008D40A9"/>
    <w:rsid w:val="008D694E"/>
    <w:rsid w:val="008F4A1F"/>
    <w:rsid w:val="008F4CF1"/>
    <w:rsid w:val="00906762"/>
    <w:rsid w:val="009404EB"/>
    <w:rsid w:val="00954786"/>
    <w:rsid w:val="00976C59"/>
    <w:rsid w:val="009A31E1"/>
    <w:rsid w:val="009B76AA"/>
    <w:rsid w:val="009C2673"/>
    <w:rsid w:val="009C29B8"/>
    <w:rsid w:val="009C4802"/>
    <w:rsid w:val="009C6A6A"/>
    <w:rsid w:val="00A05D57"/>
    <w:rsid w:val="00A36E62"/>
    <w:rsid w:val="00A51D72"/>
    <w:rsid w:val="00A52153"/>
    <w:rsid w:val="00A560E4"/>
    <w:rsid w:val="00A953FE"/>
    <w:rsid w:val="00AA22C9"/>
    <w:rsid w:val="00AC7173"/>
    <w:rsid w:val="00AC795F"/>
    <w:rsid w:val="00AD6A76"/>
    <w:rsid w:val="00AF177D"/>
    <w:rsid w:val="00AF7FCA"/>
    <w:rsid w:val="00B134C5"/>
    <w:rsid w:val="00B229F5"/>
    <w:rsid w:val="00B32E7F"/>
    <w:rsid w:val="00B46005"/>
    <w:rsid w:val="00B53395"/>
    <w:rsid w:val="00B56D50"/>
    <w:rsid w:val="00B804C9"/>
    <w:rsid w:val="00B9259E"/>
    <w:rsid w:val="00BA0BBA"/>
    <w:rsid w:val="00BA4F8D"/>
    <w:rsid w:val="00BB42AC"/>
    <w:rsid w:val="00BB7AAC"/>
    <w:rsid w:val="00BD58C3"/>
    <w:rsid w:val="00BE04D9"/>
    <w:rsid w:val="00BE2D4E"/>
    <w:rsid w:val="00BF2D35"/>
    <w:rsid w:val="00C2613E"/>
    <w:rsid w:val="00C32DD7"/>
    <w:rsid w:val="00C4120E"/>
    <w:rsid w:val="00C450A2"/>
    <w:rsid w:val="00C566ED"/>
    <w:rsid w:val="00C77DF2"/>
    <w:rsid w:val="00C81022"/>
    <w:rsid w:val="00C90942"/>
    <w:rsid w:val="00C90CE1"/>
    <w:rsid w:val="00C958A4"/>
    <w:rsid w:val="00C96C7E"/>
    <w:rsid w:val="00CA1353"/>
    <w:rsid w:val="00CA502B"/>
    <w:rsid w:val="00CB0527"/>
    <w:rsid w:val="00CB0567"/>
    <w:rsid w:val="00CB07CE"/>
    <w:rsid w:val="00CB1703"/>
    <w:rsid w:val="00CB4496"/>
    <w:rsid w:val="00CC6620"/>
    <w:rsid w:val="00CD38FB"/>
    <w:rsid w:val="00CD446A"/>
    <w:rsid w:val="00CF2336"/>
    <w:rsid w:val="00D05A4C"/>
    <w:rsid w:val="00D070F6"/>
    <w:rsid w:val="00D213ED"/>
    <w:rsid w:val="00D378E6"/>
    <w:rsid w:val="00D41D94"/>
    <w:rsid w:val="00D858CF"/>
    <w:rsid w:val="00D865C9"/>
    <w:rsid w:val="00DB3FD0"/>
    <w:rsid w:val="00DB737C"/>
    <w:rsid w:val="00DC3231"/>
    <w:rsid w:val="00DE74C8"/>
    <w:rsid w:val="00E06B56"/>
    <w:rsid w:val="00E10CB0"/>
    <w:rsid w:val="00E143D9"/>
    <w:rsid w:val="00E21DA0"/>
    <w:rsid w:val="00E34BF7"/>
    <w:rsid w:val="00E55B0B"/>
    <w:rsid w:val="00E64BD7"/>
    <w:rsid w:val="00EA1EC6"/>
    <w:rsid w:val="00EA7C89"/>
    <w:rsid w:val="00EB1DD4"/>
    <w:rsid w:val="00EB6495"/>
    <w:rsid w:val="00EE529D"/>
    <w:rsid w:val="00EE7CB2"/>
    <w:rsid w:val="00EF6136"/>
    <w:rsid w:val="00F100BF"/>
    <w:rsid w:val="00F12054"/>
    <w:rsid w:val="00F21B02"/>
    <w:rsid w:val="00F23DFD"/>
    <w:rsid w:val="00F3160E"/>
    <w:rsid w:val="00F3438A"/>
    <w:rsid w:val="00F452AB"/>
    <w:rsid w:val="00F462AB"/>
    <w:rsid w:val="00F51007"/>
    <w:rsid w:val="00F77F9E"/>
    <w:rsid w:val="00FA64C6"/>
    <w:rsid w:val="00FB1D11"/>
    <w:rsid w:val="00FB6F6B"/>
    <w:rsid w:val="00FC5C40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0A22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wmi-callto">
    <w:name w:val="wmi-callto"/>
    <w:basedOn w:val="a0"/>
    <w:rsid w:val="00E55B0B"/>
  </w:style>
  <w:style w:type="paragraph" w:customStyle="1" w:styleId="228bf8a64b8551e1msonormal">
    <w:name w:val="228bf8a64b8551e1msonormal"/>
    <w:basedOn w:val="a"/>
    <w:rsid w:val="00E55B0B"/>
    <w:pPr>
      <w:spacing w:before="100" w:beforeAutospacing="1" w:after="100" w:afterAutospacing="1"/>
    </w:pPr>
    <w:rPr>
      <w:sz w:val="24"/>
      <w:szCs w:val="24"/>
    </w:rPr>
  </w:style>
  <w:style w:type="paragraph" w:styleId="aa">
    <w:name w:val="Plain Text"/>
    <w:basedOn w:val="a"/>
    <w:link w:val="ab"/>
    <w:rsid w:val="003F6758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3F675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B4D0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B4D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3B4D0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B4D0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C41E2-65AA-49AB-BAB1-B1BE71809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15</cp:revision>
  <cp:lastPrinted>2024-03-05T12:39:00Z</cp:lastPrinted>
  <dcterms:created xsi:type="dcterms:W3CDTF">2024-02-07T12:47:00Z</dcterms:created>
  <dcterms:modified xsi:type="dcterms:W3CDTF">2024-03-19T08:28:00Z</dcterms:modified>
</cp:coreProperties>
</file>