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8C16A6">
      <w:pPr>
        <w:jc w:val="center"/>
        <w:outlineLvl w:val="0"/>
        <w:rPr>
          <w:b/>
        </w:rPr>
      </w:pPr>
    </w:p>
    <w:p w14:paraId="71E83C9A" w14:textId="77777777"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8C16A6">
      <w:pPr>
        <w:jc w:val="center"/>
        <w:rPr>
          <w:sz w:val="8"/>
          <w:szCs w:val="8"/>
        </w:rPr>
      </w:pPr>
    </w:p>
    <w:p w14:paraId="76BDE685" w14:textId="77777777"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8C16A6">
      <w:pPr>
        <w:rPr>
          <w:sz w:val="14"/>
          <w:szCs w:val="8"/>
        </w:rPr>
      </w:pPr>
    </w:p>
    <w:p w14:paraId="26B8E490" w14:textId="77777777"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8C16A6">
      <w:pPr>
        <w:jc w:val="center"/>
        <w:rPr>
          <w:b/>
          <w:sz w:val="16"/>
          <w:szCs w:val="16"/>
        </w:rPr>
      </w:pPr>
    </w:p>
    <w:p w14:paraId="2D86A6D7" w14:textId="329A7FD3" w:rsidR="006C3B97" w:rsidRPr="006C3B97" w:rsidRDefault="003A391D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</w:t>
      </w:r>
      <w:r w:rsidR="00D55EF5">
        <w:rPr>
          <w:b/>
          <w:sz w:val="48"/>
          <w:szCs w:val="44"/>
        </w:rPr>
        <w:t>8</w:t>
      </w:r>
      <w:r w:rsidR="006C3B97" w:rsidRPr="006C3B97"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  <w:t>н</w:t>
      </w:r>
      <w:r w:rsidR="00EF1B37">
        <w:rPr>
          <w:b/>
          <w:sz w:val="48"/>
          <w:szCs w:val="44"/>
        </w:rPr>
        <w:t>оября</w:t>
      </w:r>
      <w:r w:rsidR="006C3B97" w:rsidRPr="006C3B97">
        <w:rPr>
          <w:b/>
          <w:sz w:val="48"/>
          <w:szCs w:val="44"/>
        </w:rPr>
        <w:t xml:space="preserve">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3843CA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500B0E3B" w:rsidR="00CC40E5" w:rsidRPr="00AF4E04" w:rsidRDefault="003A391D" w:rsidP="0071751C">
      <w:pPr>
        <w:pStyle w:val="1"/>
        <w:shd w:val="clear" w:color="auto" w:fill="FFFFFF"/>
        <w:jc w:val="center"/>
        <w:textAlignment w:val="baseline"/>
        <w:rPr>
          <w:sz w:val="40"/>
          <w:szCs w:val="40"/>
        </w:rPr>
      </w:pPr>
      <w:r w:rsidRPr="003A391D">
        <w:rPr>
          <w:sz w:val="40"/>
          <w:szCs w:val="40"/>
        </w:rPr>
        <w:t>К.т.н.</w:t>
      </w:r>
      <w:r w:rsidR="00D55EF5">
        <w:rPr>
          <w:sz w:val="40"/>
          <w:szCs w:val="40"/>
        </w:rPr>
        <w:t xml:space="preserve">, </w:t>
      </w:r>
      <w:r w:rsidR="0071751C">
        <w:rPr>
          <w:sz w:val="40"/>
          <w:szCs w:val="40"/>
        </w:rPr>
        <w:t>ст</w:t>
      </w:r>
      <w:r w:rsidR="00D55EF5">
        <w:rPr>
          <w:sz w:val="40"/>
          <w:szCs w:val="40"/>
        </w:rPr>
        <w:t>.н.с</w:t>
      </w:r>
      <w:r w:rsidR="00AF4E04" w:rsidRPr="00AF4E04">
        <w:rPr>
          <w:sz w:val="40"/>
          <w:szCs w:val="40"/>
        </w:rPr>
        <w:t>.</w:t>
      </w:r>
      <w:r w:rsidR="00AF4E04">
        <w:rPr>
          <w:sz w:val="40"/>
          <w:szCs w:val="40"/>
        </w:rPr>
        <w:t xml:space="preserve"> </w:t>
      </w:r>
      <w:r w:rsidR="0071751C">
        <w:rPr>
          <w:sz w:val="40"/>
          <w:szCs w:val="40"/>
        </w:rPr>
        <w:t>л</w:t>
      </w:r>
      <w:r w:rsidR="0071751C" w:rsidRPr="0071751C">
        <w:rPr>
          <w:sz w:val="40"/>
          <w:szCs w:val="40"/>
        </w:rPr>
        <w:t>аборатори</w:t>
      </w:r>
      <w:r w:rsidR="0071751C">
        <w:rPr>
          <w:sz w:val="40"/>
          <w:szCs w:val="40"/>
        </w:rPr>
        <w:t>и</w:t>
      </w:r>
      <w:r w:rsidR="0071751C" w:rsidRPr="0071751C">
        <w:rPr>
          <w:sz w:val="40"/>
          <w:szCs w:val="40"/>
        </w:rPr>
        <w:t xml:space="preserve"> математического моделирования функционально-пространственного развития городов</w:t>
      </w:r>
    </w:p>
    <w:p w14:paraId="7BAED173" w14:textId="0D9124DC" w:rsidR="003A391D" w:rsidRDefault="003A391D" w:rsidP="006C3B97">
      <w:pPr>
        <w:jc w:val="center"/>
        <w:rPr>
          <w:b/>
          <w:spacing w:val="-6"/>
          <w:sz w:val="72"/>
          <w:szCs w:val="72"/>
        </w:rPr>
      </w:pPr>
      <w:r w:rsidRPr="003A391D">
        <w:rPr>
          <w:b/>
          <w:spacing w:val="-6"/>
          <w:sz w:val="72"/>
          <w:szCs w:val="72"/>
        </w:rPr>
        <w:t>Калюжн</w:t>
      </w:r>
      <w:r w:rsidR="0071751C">
        <w:rPr>
          <w:b/>
          <w:spacing w:val="-6"/>
          <w:sz w:val="72"/>
          <w:szCs w:val="72"/>
        </w:rPr>
        <w:t>ого</w:t>
      </w:r>
      <w:r w:rsidRPr="003A391D">
        <w:rPr>
          <w:b/>
          <w:spacing w:val="-6"/>
          <w:sz w:val="72"/>
          <w:szCs w:val="72"/>
        </w:rPr>
        <w:t xml:space="preserve"> Никола</w:t>
      </w:r>
      <w:r w:rsidR="0071751C">
        <w:rPr>
          <w:b/>
          <w:spacing w:val="-6"/>
          <w:sz w:val="72"/>
          <w:szCs w:val="72"/>
        </w:rPr>
        <w:t>я</w:t>
      </w:r>
      <w:r w:rsidRPr="003A391D">
        <w:rPr>
          <w:b/>
          <w:spacing w:val="-6"/>
          <w:sz w:val="72"/>
          <w:szCs w:val="72"/>
        </w:rPr>
        <w:t xml:space="preserve"> Анатольевич</w:t>
      </w:r>
      <w:r w:rsidR="0071751C">
        <w:rPr>
          <w:b/>
          <w:spacing w:val="-6"/>
          <w:sz w:val="72"/>
          <w:szCs w:val="72"/>
        </w:rPr>
        <w:t>а</w:t>
      </w:r>
      <w:r w:rsidRPr="003A391D">
        <w:rPr>
          <w:b/>
          <w:spacing w:val="-6"/>
          <w:sz w:val="72"/>
          <w:szCs w:val="72"/>
        </w:rPr>
        <w:t xml:space="preserve"> </w:t>
      </w:r>
    </w:p>
    <w:p w14:paraId="79B4EE3C" w14:textId="7CA629F3"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0B2F9AAB" w14:textId="77777777" w:rsidR="00E551D3" w:rsidRPr="00E551D3" w:rsidRDefault="006C3B97" w:rsidP="00CC40E5">
      <w:pPr>
        <w:jc w:val="center"/>
        <w:rPr>
          <w:b/>
          <w:spacing w:val="-6"/>
          <w:sz w:val="48"/>
          <w:szCs w:val="72"/>
        </w:rPr>
      </w:pPr>
      <w:bookmarkStart w:id="0" w:name="_GoBack"/>
      <w:r w:rsidRPr="00E551D3">
        <w:rPr>
          <w:b/>
          <w:spacing w:val="-6"/>
          <w:sz w:val="48"/>
          <w:szCs w:val="72"/>
        </w:rPr>
        <w:t>«</w:t>
      </w:r>
      <w:r w:rsidR="00092486" w:rsidRPr="00E551D3">
        <w:rPr>
          <w:b/>
          <w:spacing w:val="-6"/>
          <w:sz w:val="48"/>
          <w:szCs w:val="72"/>
        </w:rPr>
        <w:t>Развитие системы городских центров</w:t>
      </w:r>
    </w:p>
    <w:p w14:paraId="6A84960C" w14:textId="3C4D47D8" w:rsidR="00092486" w:rsidRPr="00E551D3" w:rsidRDefault="00092486" w:rsidP="00CC40E5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на основе моделирования пассажиропотоков</w:t>
      </w:r>
    </w:p>
    <w:p w14:paraId="2D247067" w14:textId="7B7D36C7" w:rsidR="006C3B97" w:rsidRPr="00E551D3" w:rsidRDefault="00092486" w:rsidP="00CC40E5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(на примере Санкт-Петербурга)</w:t>
      </w:r>
      <w:r w:rsidR="00E53552" w:rsidRPr="00E551D3">
        <w:rPr>
          <w:b/>
          <w:spacing w:val="-6"/>
          <w:sz w:val="48"/>
          <w:szCs w:val="72"/>
        </w:rPr>
        <w:t>»</w:t>
      </w:r>
    </w:p>
    <w:bookmarkEnd w:id="0"/>
    <w:p w14:paraId="69F8FBF4" w14:textId="77777777"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14:paraId="0FE6A5FF" w14:textId="77777777"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14:paraId="346BD98B" w14:textId="77777777" w:rsidR="005B341A" w:rsidRDefault="005B341A" w:rsidP="005B341A">
      <w:pPr>
        <w:pStyle w:val="a6"/>
        <w:numPr>
          <w:ilvl w:val="0"/>
          <w:numId w:val="45"/>
        </w:numPr>
        <w:spacing w:after="160" w:line="259" w:lineRule="auto"/>
      </w:pPr>
      <w:r>
        <w:t xml:space="preserve">Полицентрическое развитие городов. Проблема выделения потенциальных городских субцентров </w:t>
      </w:r>
    </w:p>
    <w:p w14:paraId="288567C3" w14:textId="77777777" w:rsidR="005B341A" w:rsidRDefault="005B341A" w:rsidP="005B341A">
      <w:pPr>
        <w:pStyle w:val="a6"/>
        <w:numPr>
          <w:ilvl w:val="0"/>
          <w:numId w:val="45"/>
        </w:numPr>
        <w:spacing w:after="160" w:line="259" w:lineRule="auto"/>
      </w:pPr>
      <w:r>
        <w:t>Постановка задачи определения полицентрической структуры урбанизированных территорий</w:t>
      </w:r>
    </w:p>
    <w:p w14:paraId="20EA7B82" w14:textId="77777777" w:rsidR="005B341A" w:rsidRPr="002E0ABF" w:rsidRDefault="005B341A" w:rsidP="005B341A">
      <w:pPr>
        <w:pStyle w:val="a6"/>
        <w:numPr>
          <w:ilvl w:val="0"/>
          <w:numId w:val="45"/>
        </w:numPr>
        <w:spacing w:after="160" w:line="259" w:lineRule="auto"/>
      </w:pPr>
      <w:r>
        <w:t>Модель определения потенциальных городских центров (субцентров)</w:t>
      </w:r>
    </w:p>
    <w:p w14:paraId="2B2497D1" w14:textId="6DD4E83D" w:rsidR="00CC40E5" w:rsidRPr="00AF4E04" w:rsidRDefault="00CC40E5" w:rsidP="005B118B">
      <w:pPr>
        <w:rPr>
          <w:b/>
          <w:spacing w:val="-6"/>
          <w:sz w:val="32"/>
          <w:szCs w:val="32"/>
        </w:rPr>
      </w:pPr>
    </w:p>
    <w:p w14:paraId="35E0E51F" w14:textId="77777777"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889E0" w14:textId="77777777" w:rsidR="00415C22" w:rsidRDefault="00415C22" w:rsidP="00B5365E">
      <w:r>
        <w:separator/>
      </w:r>
    </w:p>
  </w:endnote>
  <w:endnote w:type="continuationSeparator" w:id="0">
    <w:p w14:paraId="47E48C41" w14:textId="77777777" w:rsidR="00415C22" w:rsidRDefault="00415C22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83505" w14:textId="77777777" w:rsidR="00415C22" w:rsidRDefault="00415C22" w:rsidP="00B5365E">
      <w:r>
        <w:separator/>
      </w:r>
    </w:p>
  </w:footnote>
  <w:footnote w:type="continuationSeparator" w:id="0">
    <w:p w14:paraId="730DAB03" w14:textId="77777777" w:rsidR="00415C22" w:rsidRDefault="00415C22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4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2"/>
  </w:num>
  <w:num w:numId="4">
    <w:abstractNumId w:val="29"/>
  </w:num>
  <w:num w:numId="5">
    <w:abstractNumId w:val="3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11"/>
  </w:num>
  <w:num w:numId="11">
    <w:abstractNumId w:val="19"/>
  </w:num>
  <w:num w:numId="12">
    <w:abstractNumId w:val="31"/>
  </w:num>
  <w:num w:numId="13">
    <w:abstractNumId w:val="3"/>
  </w:num>
  <w:num w:numId="14">
    <w:abstractNumId w:val="40"/>
  </w:num>
  <w:num w:numId="15">
    <w:abstractNumId w:val="13"/>
  </w:num>
  <w:num w:numId="16">
    <w:abstractNumId w:val="6"/>
  </w:num>
  <w:num w:numId="17">
    <w:abstractNumId w:val="27"/>
  </w:num>
  <w:num w:numId="18">
    <w:abstractNumId w:val="12"/>
  </w:num>
  <w:num w:numId="19">
    <w:abstractNumId w:val="38"/>
  </w:num>
  <w:num w:numId="20">
    <w:abstractNumId w:val="25"/>
  </w:num>
  <w:num w:numId="21">
    <w:abstractNumId w:val="16"/>
  </w:num>
  <w:num w:numId="22">
    <w:abstractNumId w:val="26"/>
  </w:num>
  <w:num w:numId="23">
    <w:abstractNumId w:val="41"/>
  </w:num>
  <w:num w:numId="24">
    <w:abstractNumId w:val="28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8"/>
  </w:num>
  <w:num w:numId="30">
    <w:abstractNumId w:val="1"/>
  </w:num>
  <w:num w:numId="31">
    <w:abstractNumId w:val="33"/>
  </w:num>
  <w:num w:numId="32">
    <w:abstractNumId w:val="15"/>
  </w:num>
  <w:num w:numId="33">
    <w:abstractNumId w:val="39"/>
  </w:num>
  <w:num w:numId="34">
    <w:abstractNumId w:val="10"/>
  </w:num>
  <w:num w:numId="35">
    <w:abstractNumId w:val="17"/>
  </w:num>
  <w:num w:numId="36">
    <w:abstractNumId w:val="14"/>
  </w:num>
  <w:num w:numId="37">
    <w:abstractNumId w:val="37"/>
  </w:num>
  <w:num w:numId="38">
    <w:abstractNumId w:val="35"/>
  </w:num>
  <w:num w:numId="39">
    <w:abstractNumId w:val="5"/>
  </w:num>
  <w:num w:numId="40">
    <w:abstractNumId w:val="7"/>
  </w:num>
  <w:num w:numId="41">
    <w:abstractNumId w:val="20"/>
  </w:num>
  <w:num w:numId="42">
    <w:abstractNumId w:val="23"/>
  </w:num>
  <w:num w:numId="43">
    <w:abstractNumId w:val="36"/>
  </w:num>
  <w:num w:numId="44">
    <w:abstractNumId w:val="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F5D9E"/>
    <w:rsid w:val="007018A8"/>
    <w:rsid w:val="007019D2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D3BF-C882-492B-A3ED-2FED21D5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6</cp:revision>
  <cp:lastPrinted>2024-10-23T08:42:00Z</cp:lastPrinted>
  <dcterms:created xsi:type="dcterms:W3CDTF">2024-10-22T09:42:00Z</dcterms:created>
  <dcterms:modified xsi:type="dcterms:W3CDTF">2024-10-23T08:42:00Z</dcterms:modified>
</cp:coreProperties>
</file>