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7" w:type="dxa"/>
        <w:tblLayout w:type="fixed"/>
        <w:tblCellMar>
          <w:top w:w="102" w:type="dxa"/>
          <w:left w:w="62" w:type="dxa"/>
          <w:bottom w:w="102" w:type="dxa"/>
          <w:right w:w="62" w:type="dxa"/>
        </w:tblCellMar>
        <w:tblLook w:val="04A0" w:firstRow="1" w:lastRow="0" w:firstColumn="1" w:lastColumn="0" w:noHBand="0" w:noVBand="1"/>
      </w:tblPr>
      <w:tblGrid>
        <w:gridCol w:w="554"/>
        <w:gridCol w:w="2878"/>
        <w:gridCol w:w="6491"/>
        <w:gridCol w:w="144"/>
      </w:tblGrid>
      <w:tr w:rsidR="00052C20" w14:paraId="51E44177" w14:textId="77777777" w:rsidTr="00B4769C">
        <w:trPr>
          <w:gridAfter w:val="1"/>
          <w:wAfter w:w="144" w:type="dxa"/>
        </w:trPr>
        <w:tc>
          <w:tcPr>
            <w:tcW w:w="9923" w:type="dxa"/>
            <w:gridSpan w:val="3"/>
            <w:tcBorders>
              <w:top w:val="nil"/>
              <w:left w:val="nil"/>
              <w:bottom w:val="nil"/>
              <w:right w:val="nil"/>
            </w:tcBorders>
          </w:tcPr>
          <w:p w14:paraId="4B75EB95" w14:textId="77777777" w:rsidR="00052C20" w:rsidRDefault="00052C20" w:rsidP="00AD1937">
            <w:pPr>
              <w:pStyle w:val="ConsPlusNormal"/>
              <w:jc w:val="center"/>
              <w:outlineLvl w:val="2"/>
              <w:rPr>
                <w:rFonts w:ascii="Times New Roman" w:hAnsi="Times New Roman" w:cs="Times New Roman"/>
                <w:sz w:val="24"/>
              </w:rPr>
            </w:pPr>
            <w:r>
              <w:rPr>
                <w:rFonts w:ascii="Times New Roman" w:hAnsi="Times New Roman" w:cs="Times New Roman"/>
                <w:b/>
                <w:sz w:val="24"/>
              </w:rPr>
              <w:t>СОГЛАСИЕ</w:t>
            </w:r>
          </w:p>
          <w:p w14:paraId="05DB875A" w14:textId="77777777" w:rsidR="00052C20" w:rsidRDefault="00052C20" w:rsidP="00AD1937">
            <w:pPr>
              <w:pStyle w:val="ConsPlusNormal"/>
              <w:jc w:val="center"/>
              <w:rPr>
                <w:rFonts w:ascii="Times New Roman" w:hAnsi="Times New Roman" w:cs="Times New Roman"/>
                <w:sz w:val="24"/>
              </w:rPr>
            </w:pPr>
            <w:r>
              <w:rPr>
                <w:rFonts w:ascii="Times New Roman" w:hAnsi="Times New Roman" w:cs="Times New Roman"/>
                <w:b/>
                <w:sz w:val="24"/>
              </w:rPr>
              <w:t>на обработку персональных данных</w:t>
            </w:r>
          </w:p>
        </w:tc>
      </w:tr>
      <w:tr w:rsidR="00052C20" w14:paraId="282B147E" w14:textId="77777777" w:rsidTr="00B4769C">
        <w:trPr>
          <w:gridAfter w:val="1"/>
          <w:wAfter w:w="144" w:type="dxa"/>
        </w:trPr>
        <w:tc>
          <w:tcPr>
            <w:tcW w:w="554" w:type="dxa"/>
            <w:tcBorders>
              <w:top w:val="nil"/>
              <w:left w:val="nil"/>
              <w:bottom w:val="nil"/>
              <w:right w:val="nil"/>
            </w:tcBorders>
          </w:tcPr>
          <w:p w14:paraId="3CB04DCB" w14:textId="77777777" w:rsidR="00052C20" w:rsidRDefault="00052C20" w:rsidP="00AD1937">
            <w:pPr>
              <w:pStyle w:val="ConsPlusNormal"/>
              <w:rPr>
                <w:rFonts w:ascii="Times New Roman" w:hAnsi="Times New Roman" w:cs="Times New Roman"/>
                <w:sz w:val="24"/>
              </w:rPr>
            </w:pPr>
            <w:bookmarkStart w:id="0" w:name="_Hlk157180562"/>
            <w:r>
              <w:rPr>
                <w:rFonts w:ascii="Times New Roman" w:hAnsi="Times New Roman" w:cs="Times New Roman"/>
                <w:sz w:val="24"/>
              </w:rPr>
              <w:t>Я,</w:t>
            </w:r>
          </w:p>
        </w:tc>
        <w:tc>
          <w:tcPr>
            <w:tcW w:w="9369" w:type="dxa"/>
            <w:gridSpan w:val="2"/>
            <w:tcBorders>
              <w:top w:val="nil"/>
              <w:left w:val="nil"/>
              <w:bottom w:val="single" w:sz="4" w:space="0" w:color="auto"/>
              <w:right w:val="nil"/>
            </w:tcBorders>
          </w:tcPr>
          <w:p w14:paraId="52A53D3C" w14:textId="146E9A44" w:rsidR="00052C20" w:rsidRDefault="00052C20" w:rsidP="00AD1937">
            <w:pPr>
              <w:pStyle w:val="ConsPlusNormal"/>
              <w:jc w:val="center"/>
              <w:rPr>
                <w:rFonts w:ascii="Times New Roman" w:hAnsi="Times New Roman" w:cs="Times New Roman"/>
                <w:sz w:val="24"/>
              </w:rPr>
            </w:pPr>
          </w:p>
        </w:tc>
      </w:tr>
      <w:tr w:rsidR="00052C20" w14:paraId="4BDB9C84" w14:textId="77777777" w:rsidTr="00B4769C">
        <w:trPr>
          <w:gridAfter w:val="1"/>
          <w:wAfter w:w="144" w:type="dxa"/>
          <w:trHeight w:val="65"/>
        </w:trPr>
        <w:tc>
          <w:tcPr>
            <w:tcW w:w="554" w:type="dxa"/>
            <w:tcBorders>
              <w:top w:val="nil"/>
              <w:left w:val="nil"/>
              <w:bottom w:val="nil"/>
              <w:right w:val="nil"/>
            </w:tcBorders>
          </w:tcPr>
          <w:p w14:paraId="17BDFC9E" w14:textId="77777777" w:rsidR="00052C20" w:rsidRDefault="00052C20" w:rsidP="00AD1937">
            <w:pPr>
              <w:pStyle w:val="ConsPlusNormal"/>
              <w:rPr>
                <w:rFonts w:ascii="Times New Roman" w:hAnsi="Times New Roman" w:cs="Times New Roman"/>
                <w:sz w:val="24"/>
              </w:rPr>
            </w:pPr>
          </w:p>
        </w:tc>
        <w:tc>
          <w:tcPr>
            <w:tcW w:w="9369" w:type="dxa"/>
            <w:gridSpan w:val="2"/>
            <w:tcBorders>
              <w:top w:val="single" w:sz="4" w:space="0" w:color="auto"/>
              <w:left w:val="nil"/>
              <w:bottom w:val="nil"/>
              <w:right w:val="nil"/>
            </w:tcBorders>
          </w:tcPr>
          <w:p w14:paraId="6E9100E1" w14:textId="77777777" w:rsidR="00052C20" w:rsidRPr="00B4769C" w:rsidRDefault="00052C20" w:rsidP="00AD1937">
            <w:pPr>
              <w:pStyle w:val="ConsPlusNormal"/>
              <w:jc w:val="center"/>
              <w:rPr>
                <w:rFonts w:ascii="Times New Roman" w:hAnsi="Times New Roman" w:cs="Times New Roman"/>
                <w:sz w:val="24"/>
                <w:vertAlign w:val="superscript"/>
              </w:rPr>
            </w:pPr>
            <w:r w:rsidRPr="00B4769C">
              <w:rPr>
                <w:rFonts w:ascii="Times New Roman" w:hAnsi="Times New Roman" w:cs="Times New Roman"/>
                <w:i/>
                <w:sz w:val="24"/>
                <w:vertAlign w:val="superscript"/>
              </w:rPr>
              <w:t>(Фамилия, имя, отчество)</w:t>
            </w:r>
          </w:p>
        </w:tc>
      </w:tr>
      <w:tr w:rsidR="00052C20" w14:paraId="17FADAFD" w14:textId="77777777" w:rsidTr="00B4769C">
        <w:tc>
          <w:tcPr>
            <w:tcW w:w="9923" w:type="dxa"/>
            <w:gridSpan w:val="3"/>
            <w:tcBorders>
              <w:top w:val="nil"/>
              <w:left w:val="nil"/>
              <w:bottom w:val="single" w:sz="4" w:space="0" w:color="auto"/>
              <w:right w:val="nil"/>
            </w:tcBorders>
          </w:tcPr>
          <w:p w14:paraId="431059A2" w14:textId="7220F040" w:rsidR="00052C20" w:rsidRDefault="00052C20" w:rsidP="00AD1937">
            <w:pPr>
              <w:pStyle w:val="ConsPlusNormal"/>
              <w:jc w:val="both"/>
              <w:rPr>
                <w:rFonts w:ascii="Times New Roman" w:hAnsi="Times New Roman" w:cs="Times New Roman"/>
                <w:sz w:val="24"/>
              </w:rPr>
            </w:pPr>
          </w:p>
        </w:tc>
        <w:tc>
          <w:tcPr>
            <w:tcW w:w="144" w:type="dxa"/>
            <w:tcBorders>
              <w:top w:val="nil"/>
              <w:left w:val="nil"/>
              <w:bottom w:val="nil"/>
              <w:right w:val="nil"/>
            </w:tcBorders>
          </w:tcPr>
          <w:p w14:paraId="654B61FC" w14:textId="77777777" w:rsidR="00052C20" w:rsidRDefault="00052C20" w:rsidP="00AD1937">
            <w:pPr>
              <w:pStyle w:val="ConsPlusNormal"/>
              <w:jc w:val="both"/>
              <w:rPr>
                <w:rFonts w:ascii="Times New Roman" w:hAnsi="Times New Roman" w:cs="Times New Roman"/>
                <w:sz w:val="24"/>
              </w:rPr>
            </w:pPr>
            <w:r>
              <w:rPr>
                <w:rFonts w:ascii="Times New Roman" w:hAnsi="Times New Roman" w:cs="Times New Roman"/>
                <w:sz w:val="24"/>
              </w:rPr>
              <w:t>,</w:t>
            </w:r>
          </w:p>
        </w:tc>
      </w:tr>
      <w:tr w:rsidR="00052C20" w14:paraId="06AC5929" w14:textId="77777777" w:rsidTr="00B4769C">
        <w:trPr>
          <w:trHeight w:val="235"/>
        </w:trPr>
        <w:tc>
          <w:tcPr>
            <w:tcW w:w="9923" w:type="dxa"/>
            <w:gridSpan w:val="3"/>
            <w:tcBorders>
              <w:top w:val="single" w:sz="4" w:space="0" w:color="auto"/>
              <w:left w:val="nil"/>
              <w:bottom w:val="nil"/>
              <w:right w:val="nil"/>
            </w:tcBorders>
          </w:tcPr>
          <w:p w14:paraId="0DAFD89B" w14:textId="77777777" w:rsidR="00052C20" w:rsidRPr="00B4769C" w:rsidRDefault="00052C20" w:rsidP="00AD1937">
            <w:pPr>
              <w:pStyle w:val="ConsPlusNormal"/>
              <w:jc w:val="center"/>
              <w:rPr>
                <w:rFonts w:ascii="Times New Roman" w:hAnsi="Times New Roman" w:cs="Times New Roman"/>
                <w:sz w:val="24"/>
                <w:vertAlign w:val="superscript"/>
              </w:rPr>
            </w:pPr>
            <w:r w:rsidRPr="00B4769C">
              <w:rPr>
                <w:rFonts w:ascii="Times New Roman" w:hAnsi="Times New Roman" w:cs="Times New Roman"/>
                <w:i/>
                <w:sz w:val="24"/>
                <w:vertAlign w:val="superscript"/>
              </w:rPr>
              <w:t>(Реквизиты документа, удостоверяющего личность, включая дату выдачи и сведения о выдавшем его органе, код подразделения)</w:t>
            </w:r>
          </w:p>
        </w:tc>
        <w:tc>
          <w:tcPr>
            <w:tcW w:w="144" w:type="dxa"/>
            <w:tcBorders>
              <w:top w:val="nil"/>
              <w:left w:val="nil"/>
              <w:bottom w:val="nil"/>
              <w:right w:val="nil"/>
            </w:tcBorders>
          </w:tcPr>
          <w:p w14:paraId="2E156ABB" w14:textId="77777777" w:rsidR="00052C20" w:rsidRDefault="00052C20" w:rsidP="00AD1937">
            <w:pPr>
              <w:pStyle w:val="ConsPlusNormal"/>
              <w:rPr>
                <w:rFonts w:ascii="Times New Roman" w:hAnsi="Times New Roman" w:cs="Times New Roman"/>
                <w:sz w:val="24"/>
              </w:rPr>
            </w:pPr>
          </w:p>
        </w:tc>
      </w:tr>
      <w:tr w:rsidR="00052C20" w14:paraId="1FE60BEA" w14:textId="77777777" w:rsidTr="00B4769C">
        <w:tc>
          <w:tcPr>
            <w:tcW w:w="3432" w:type="dxa"/>
            <w:gridSpan w:val="2"/>
            <w:tcBorders>
              <w:top w:val="nil"/>
              <w:left w:val="nil"/>
              <w:bottom w:val="nil"/>
              <w:right w:val="nil"/>
            </w:tcBorders>
          </w:tcPr>
          <w:p w14:paraId="1CE5297A" w14:textId="77777777" w:rsidR="00052C20" w:rsidRDefault="00052C20" w:rsidP="00AD1937">
            <w:pPr>
              <w:pStyle w:val="ConsPlusNormal"/>
              <w:rPr>
                <w:rFonts w:ascii="Times New Roman" w:hAnsi="Times New Roman" w:cs="Times New Roman"/>
                <w:sz w:val="24"/>
              </w:rPr>
            </w:pPr>
            <w:r>
              <w:rPr>
                <w:rFonts w:ascii="Times New Roman" w:hAnsi="Times New Roman" w:cs="Times New Roman"/>
                <w:sz w:val="24"/>
              </w:rPr>
              <w:t>зарегистрирован(-а) по адресу:</w:t>
            </w:r>
          </w:p>
        </w:tc>
        <w:tc>
          <w:tcPr>
            <w:tcW w:w="6491" w:type="dxa"/>
            <w:tcBorders>
              <w:top w:val="nil"/>
              <w:left w:val="nil"/>
              <w:bottom w:val="single" w:sz="4" w:space="0" w:color="auto"/>
              <w:right w:val="nil"/>
            </w:tcBorders>
          </w:tcPr>
          <w:p w14:paraId="1E74EDE9" w14:textId="74ADC760" w:rsidR="00052C20" w:rsidRDefault="00052C20" w:rsidP="00AD1937">
            <w:pPr>
              <w:pStyle w:val="ConsPlusNormal"/>
              <w:rPr>
                <w:rFonts w:ascii="Times New Roman" w:hAnsi="Times New Roman" w:cs="Times New Roman"/>
                <w:sz w:val="24"/>
              </w:rPr>
            </w:pPr>
          </w:p>
        </w:tc>
        <w:tc>
          <w:tcPr>
            <w:tcW w:w="144" w:type="dxa"/>
            <w:tcBorders>
              <w:top w:val="nil"/>
              <w:left w:val="nil"/>
              <w:bottom w:val="nil"/>
              <w:right w:val="nil"/>
            </w:tcBorders>
          </w:tcPr>
          <w:p w14:paraId="06D7CD27" w14:textId="77777777" w:rsidR="00052C20" w:rsidRDefault="00052C20" w:rsidP="00AD1937">
            <w:pPr>
              <w:pStyle w:val="ConsPlusNormal"/>
              <w:rPr>
                <w:rFonts w:ascii="Times New Roman" w:hAnsi="Times New Roman" w:cs="Times New Roman"/>
                <w:sz w:val="24"/>
              </w:rPr>
            </w:pPr>
            <w:r>
              <w:rPr>
                <w:rFonts w:ascii="Times New Roman" w:hAnsi="Times New Roman" w:cs="Times New Roman"/>
                <w:sz w:val="24"/>
              </w:rPr>
              <w:t>,</w:t>
            </w:r>
          </w:p>
        </w:tc>
      </w:tr>
      <w:tr w:rsidR="00052C20" w14:paraId="190E1733" w14:textId="77777777" w:rsidTr="00B4769C">
        <w:tblPrEx>
          <w:tblBorders>
            <w:insideH w:val="single" w:sz="4" w:space="0" w:color="auto"/>
          </w:tblBorders>
        </w:tblPrEx>
        <w:trPr>
          <w:gridAfter w:val="1"/>
          <w:wAfter w:w="144" w:type="dxa"/>
        </w:trPr>
        <w:tc>
          <w:tcPr>
            <w:tcW w:w="9923" w:type="dxa"/>
            <w:gridSpan w:val="3"/>
            <w:tcBorders>
              <w:top w:val="single" w:sz="4" w:space="0" w:color="auto"/>
              <w:left w:val="nil"/>
              <w:bottom w:val="nil"/>
              <w:right w:val="nil"/>
            </w:tcBorders>
          </w:tcPr>
          <w:p w14:paraId="2E5C2C26" w14:textId="282748F2" w:rsidR="00B4769C" w:rsidRPr="00675A37" w:rsidRDefault="00B4769C" w:rsidP="00B4769C">
            <w:pPr>
              <w:pStyle w:val="ConsPlusNormal"/>
              <w:jc w:val="both"/>
              <w:rPr>
                <w:rFonts w:ascii="Times New Roman" w:hAnsi="Times New Roman" w:cs="Times New Roman"/>
                <w:sz w:val="23"/>
                <w:szCs w:val="23"/>
              </w:rPr>
            </w:pPr>
            <w:r w:rsidRPr="00675A37">
              <w:rPr>
                <w:rFonts w:ascii="Times New Roman" w:hAnsi="Times New Roman" w:cs="Times New Roman"/>
                <w:sz w:val="23"/>
                <w:szCs w:val="23"/>
              </w:rPr>
              <w:t xml:space="preserve">в соответствии со </w:t>
            </w:r>
            <w:hyperlink r:id="rId4" w:history="1">
              <w:r w:rsidRPr="00675A37">
                <w:rPr>
                  <w:rFonts w:ascii="Times New Roman" w:hAnsi="Times New Roman" w:cs="Times New Roman"/>
                  <w:sz w:val="23"/>
                  <w:szCs w:val="23"/>
                </w:rPr>
                <w:t>статьями 6</w:t>
              </w:r>
            </w:hyperlink>
            <w:r w:rsidRPr="00675A37">
              <w:rPr>
                <w:rFonts w:ascii="Times New Roman" w:hAnsi="Times New Roman" w:cs="Times New Roman"/>
                <w:sz w:val="23"/>
                <w:szCs w:val="23"/>
              </w:rPr>
              <w:t xml:space="preserve"> и </w:t>
            </w:r>
            <w:hyperlink r:id="rId5" w:history="1">
              <w:r w:rsidRPr="00675A37">
                <w:rPr>
                  <w:rFonts w:ascii="Times New Roman" w:hAnsi="Times New Roman" w:cs="Times New Roman"/>
                  <w:sz w:val="23"/>
                  <w:szCs w:val="23"/>
                </w:rPr>
                <w:t>9</w:t>
              </w:r>
            </w:hyperlink>
            <w:r w:rsidRPr="00675A37">
              <w:rPr>
                <w:rFonts w:ascii="Times New Roman" w:hAnsi="Times New Roman" w:cs="Times New Roman"/>
                <w:sz w:val="23"/>
                <w:szCs w:val="23"/>
              </w:rPr>
              <w:t xml:space="preserve"> Федерального закона «О персональных данных», свободно, своей волей и в своем интересе даю согласие должностным лицам Федерального государственного бюджетного учреждения науки Институт проблем региональной экономики Российской академии наук (ИПРЭ РАН), расположенного по адресу: 190013, г. Санкт-Петербург, ул. Серпуховская, 38, а также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Pr="00B4769C">
              <w:rPr>
                <w:rFonts w:ascii="Times New Roman" w:hAnsi="Times New Roman" w:cs="Times New Roman"/>
                <w:sz w:val="23"/>
                <w:szCs w:val="23"/>
              </w:rPr>
              <w:t xml:space="preserve">Единой системе регистрации пользователей (ЕСРП) Федеральной службы по надзору в сфере образования и науки (Рособрнадзор </w:t>
            </w:r>
            <w:r w:rsidRPr="00675A37">
              <w:rPr>
                <w:rFonts w:ascii="Times New Roman" w:hAnsi="Times New Roman" w:cs="Times New Roman"/>
                <w:sz w:val="23"/>
                <w:szCs w:val="23"/>
              </w:rPr>
              <w:t>ФИС ГИА</w:t>
            </w:r>
            <w:r w:rsidRPr="00B4769C">
              <w:rPr>
                <w:rFonts w:ascii="Times New Roman" w:hAnsi="Times New Roman" w:cs="Times New Roman"/>
                <w:sz w:val="23"/>
                <w:szCs w:val="23"/>
              </w:rPr>
              <w:t xml:space="preserve"> и Приема</w:t>
            </w:r>
            <w:r w:rsidRPr="00675A37">
              <w:rPr>
                <w:rFonts w:ascii="Times New Roman" w:hAnsi="Times New Roman" w:cs="Times New Roman"/>
                <w:sz w:val="23"/>
                <w:szCs w:val="23"/>
              </w:rPr>
              <w:t>, оператор – Федеральная служба по надзору в сфере образования и науки</w:t>
            </w:r>
            <w:r>
              <w:rPr>
                <w:rFonts w:ascii="Times New Roman" w:hAnsi="Times New Roman" w:cs="Times New Roman"/>
                <w:sz w:val="23"/>
                <w:szCs w:val="23"/>
              </w:rPr>
              <w:t xml:space="preserve"> </w:t>
            </w:r>
            <w:r w:rsidRPr="00B4769C">
              <w:rPr>
                <w:rFonts w:ascii="Times New Roman" w:hAnsi="Times New Roman" w:cs="Times New Roman"/>
                <w:sz w:val="23"/>
                <w:szCs w:val="23"/>
              </w:rPr>
              <w:t>через ЕСИА (Госуслуги)</w:t>
            </w:r>
            <w:r w:rsidRPr="00675A37">
              <w:rPr>
                <w:rFonts w:ascii="Times New Roman" w:hAnsi="Times New Roman" w:cs="Times New Roman"/>
                <w:sz w:val="23"/>
                <w:szCs w:val="23"/>
              </w:rPr>
              <w:t>; адрес: 127051, г. Москва, ул. Садовая-Сухаревская д. 16)</w:t>
            </w:r>
            <w:r>
              <w:rPr>
                <w:rFonts w:ascii="Times New Roman" w:hAnsi="Times New Roman" w:cs="Times New Roman"/>
                <w:sz w:val="23"/>
                <w:szCs w:val="23"/>
              </w:rPr>
              <w:t>;</w:t>
            </w:r>
            <w:r w:rsidRPr="00675A37">
              <w:rPr>
                <w:rFonts w:ascii="Times New Roman" w:hAnsi="Times New Roman" w:cs="Times New Roman"/>
                <w:sz w:val="23"/>
                <w:szCs w:val="23"/>
              </w:rPr>
              <w:t xml:space="preserve"> </w:t>
            </w:r>
            <w:r w:rsidRPr="00B4769C">
              <w:rPr>
                <w:rFonts w:ascii="Times New Roman" w:hAnsi="Times New Roman" w:cs="Times New Roman"/>
                <w:sz w:val="23"/>
                <w:szCs w:val="23"/>
              </w:rPr>
              <w:t>Федеральной информационной системы «Федеральный реестр сведений о документах об образовании и (или) о квалификации, документах об обучении (ФИС ФРДО) через ЕСИА (Госуслуги)</w:t>
            </w:r>
            <w:r w:rsidR="00CC0F25">
              <w:rPr>
                <w:rFonts w:ascii="Times New Roman" w:hAnsi="Times New Roman" w:cs="Times New Roman"/>
                <w:sz w:val="23"/>
                <w:szCs w:val="23"/>
              </w:rPr>
              <w:t xml:space="preserve"> и</w:t>
            </w:r>
            <w:r w:rsidRPr="00B4769C">
              <w:rPr>
                <w:rFonts w:ascii="Times New Roman" w:hAnsi="Times New Roman" w:cs="Times New Roman"/>
                <w:sz w:val="23"/>
                <w:szCs w:val="23"/>
              </w:rPr>
              <w:t xml:space="preserve"> </w:t>
            </w:r>
            <w:proofErr w:type="spellStart"/>
            <w:r w:rsidRPr="00B4769C">
              <w:rPr>
                <w:rFonts w:ascii="Times New Roman" w:hAnsi="Times New Roman" w:cs="Times New Roman"/>
                <w:sz w:val="23"/>
                <w:szCs w:val="23"/>
              </w:rPr>
              <w:t>суперсервису</w:t>
            </w:r>
            <w:proofErr w:type="spellEnd"/>
            <w:r w:rsidRPr="00B4769C">
              <w:rPr>
                <w:rFonts w:ascii="Times New Roman" w:hAnsi="Times New Roman" w:cs="Times New Roman"/>
                <w:sz w:val="23"/>
                <w:szCs w:val="23"/>
              </w:rPr>
              <w:t xml:space="preserve"> "Поступление в вуз онлайн" </w:t>
            </w:r>
            <w:r w:rsidRPr="00675A37">
              <w:rPr>
                <w:rFonts w:ascii="Times New Roman" w:hAnsi="Times New Roman" w:cs="Times New Roman"/>
                <w:sz w:val="23"/>
                <w:szCs w:val="23"/>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моих персональных данных (фамилии, имени, отчества, номера телефона, адреса электронной почты, уникального кода, присвоенного поступающему (ID поступающего) и номер дела поступающего; сведения, содержащиеся в личном кабинете поступающего, а также сведения о действиях, совершаемых использованием личного кабинета;), а также на размещение на официальном сайте ИПРЭ РАН (</w:t>
            </w:r>
            <w:hyperlink r:id="rId6" w:history="1">
              <w:r w:rsidRPr="00675A37">
                <w:rPr>
                  <w:rFonts w:ascii="Times New Roman" w:hAnsi="Times New Roman" w:cs="Times New Roman"/>
                  <w:sz w:val="23"/>
                  <w:szCs w:val="23"/>
                </w:rPr>
                <w:t>http://www.iresras.ru/</w:t>
              </w:r>
            </w:hyperlink>
            <w:r w:rsidRPr="00675A37">
              <w:rPr>
                <w:rFonts w:ascii="Times New Roman" w:hAnsi="Times New Roman" w:cs="Times New Roman"/>
                <w:sz w:val="23"/>
                <w:szCs w:val="23"/>
              </w:rPr>
              <w:t>) иных сведений, содержащихся в договоре на образовательные услуги ИПРЭ РАН, приложениях к нему и иных документах, предоставляемых мною для поступления на образовательные программы ИПРЭ РАН.</w:t>
            </w:r>
          </w:p>
          <w:p w14:paraId="2BA522D2" w14:textId="77777777" w:rsidR="00052C20" w:rsidRDefault="00052C20" w:rsidP="00AD1937">
            <w:pPr>
              <w:pStyle w:val="ConsPlusNormal"/>
              <w:ind w:firstLine="283"/>
              <w:jc w:val="both"/>
              <w:rPr>
                <w:rFonts w:ascii="Times New Roman" w:hAnsi="Times New Roman" w:cs="Times New Roman"/>
                <w:sz w:val="24"/>
              </w:rPr>
            </w:pPr>
            <w:r>
              <w:rPr>
                <w:rFonts w:ascii="Times New Roman" w:hAnsi="Times New Roman" w:cs="Times New Roman"/>
                <w:sz w:val="24"/>
              </w:rPr>
              <w:t xml:space="preserve">Согласие действует со дня его подписания до </w:t>
            </w:r>
            <w:r>
              <w:rPr>
                <w:rFonts w:ascii="Times New Roman" w:hAnsi="Times New Roman" w:cs="Times New Roman"/>
                <w:sz w:val="24"/>
                <w:u w:val="single"/>
              </w:rPr>
              <w:t>бессрочно.</w:t>
            </w:r>
          </w:p>
          <w:p w14:paraId="79359E7D" w14:textId="77777777" w:rsidR="00052C20" w:rsidRDefault="00052C20" w:rsidP="00AD1937">
            <w:pPr>
              <w:pStyle w:val="ConsPlusNormal"/>
              <w:ind w:firstLine="283"/>
              <w:jc w:val="both"/>
              <w:rPr>
                <w:rFonts w:ascii="Times New Roman" w:hAnsi="Times New Roman" w:cs="Times New Roman"/>
                <w:sz w:val="24"/>
              </w:rPr>
            </w:pPr>
            <w:r>
              <w:rPr>
                <w:rFonts w:ascii="Times New Roman" w:hAnsi="Times New Roman" w:cs="Times New Roman"/>
                <w:sz w:val="24"/>
              </w:rPr>
              <w:t>Оставляю за собой право отозвать свое согласие посредством составления соответствующего письменного документа, который может быть направлен мною в адрес ИПРЭ РАН по почте заказным письмом с уведомлением о вручении либо вручен лично или через законного представителя под расписку уполномоченному представителю ИПРЭ РАН.</w:t>
            </w:r>
          </w:p>
        </w:tc>
      </w:tr>
    </w:tbl>
    <w:p w14:paraId="4C9CC7AF" w14:textId="77777777" w:rsidR="00052C20" w:rsidRDefault="00052C20" w:rsidP="00052C20">
      <w:pPr>
        <w:pStyle w:val="ConsPlusNormal"/>
        <w:ind w:firstLine="283"/>
        <w:jc w:val="both"/>
        <w:rPr>
          <w:rFonts w:ascii="Times New Roman" w:hAnsi="Times New Roman" w:cs="Times New Roman"/>
          <w:sz w:val="24"/>
        </w:rPr>
      </w:pPr>
      <w:r>
        <w:rPr>
          <w:rFonts w:ascii="Times New Roman" w:hAnsi="Times New Roman" w:cs="Times New Roman"/>
          <w:sz w:val="24"/>
        </w:rPr>
        <w:t xml:space="preserve">В случае получения моего письменного заявления об отзыве настоящего согласия </w:t>
      </w:r>
      <w:r>
        <w:rPr>
          <w:rFonts w:ascii="Times New Roman" w:hAnsi="Times New Roman" w:cs="Times New Roman"/>
          <w:sz w:val="24"/>
        </w:rPr>
        <w:br/>
        <w:t>на обработку персональных данных ИПРЭ РАН обязан уничтожить мои персональные данные, но не ранее срока, необходимого для достижения целей обработки моих персональных данных.</w:t>
      </w:r>
    </w:p>
    <w:p w14:paraId="35A55B58" w14:textId="77777777" w:rsidR="00052C20" w:rsidRDefault="00052C20" w:rsidP="00052C20">
      <w:pPr>
        <w:pStyle w:val="ConsPlusNormal"/>
        <w:ind w:firstLine="283"/>
        <w:jc w:val="both"/>
        <w:rPr>
          <w:rFonts w:ascii="Times New Roman" w:hAnsi="Times New Roman" w:cs="Times New Roman"/>
          <w:sz w:val="24"/>
        </w:rPr>
      </w:pPr>
      <w:r>
        <w:rPr>
          <w:rFonts w:ascii="Times New Roman" w:hAnsi="Times New Roman" w:cs="Times New Roman"/>
          <w:sz w:val="24"/>
        </w:rPr>
        <w:t xml:space="preserve">Я ознакомлен(-а) с правами субъекта персональных данных, предусмотренными </w:t>
      </w:r>
      <w:hyperlink r:id="rId7" w:history="1">
        <w:r>
          <w:rPr>
            <w:rFonts w:ascii="Times New Roman" w:hAnsi="Times New Roman" w:cs="Times New Roman"/>
            <w:color w:val="0000FF"/>
            <w:sz w:val="24"/>
          </w:rPr>
          <w:t>главой 3</w:t>
        </w:r>
      </w:hyperlink>
      <w:r>
        <w:rPr>
          <w:rFonts w:ascii="Times New Roman" w:hAnsi="Times New Roman" w:cs="Times New Roman"/>
          <w:sz w:val="24"/>
        </w:rPr>
        <w:t xml:space="preserve"> Федерального закона «О персональных данных». Все вышеизложенное мною прочитано, мне понятно и подтверждается собственноручной подписью.</w:t>
      </w:r>
    </w:p>
    <w:bookmarkEnd w:id="0"/>
    <w:p w14:paraId="4DB6876E" w14:textId="77777777" w:rsidR="00052C20" w:rsidRDefault="00052C20" w:rsidP="00052C20">
      <w:pPr>
        <w:pStyle w:val="ConsPlusNormal"/>
        <w:ind w:firstLine="283"/>
        <w:jc w:val="both"/>
        <w:rPr>
          <w:rFonts w:ascii="Times New Roman" w:hAnsi="Times New Roman" w:cs="Times New Roman"/>
          <w:sz w:val="24"/>
        </w:rPr>
      </w:pPr>
    </w:p>
    <w:p w14:paraId="652EFA95" w14:textId="42384461" w:rsidR="00052C20" w:rsidRDefault="00052C20" w:rsidP="00052C20">
      <w:pPr>
        <w:rPr>
          <w:rFonts w:ascii="Times New Roman" w:hAnsi="Times New Roman" w:cs="Times New Roman"/>
          <w:sz w:val="22"/>
        </w:rPr>
      </w:pPr>
      <w:r w:rsidRPr="00B4769C">
        <w:rPr>
          <w:rFonts w:ascii="Times New Roman" w:hAnsi="Times New Roman" w:cs="Times New Roman"/>
        </w:rPr>
        <w:t>___________________________</w:t>
      </w:r>
      <w:r w:rsidR="00B4769C">
        <w:rPr>
          <w:rFonts w:ascii="Times New Roman" w:hAnsi="Times New Roman" w:cs="Times New Roman"/>
        </w:rPr>
        <w:t xml:space="preserve"> </w:t>
      </w:r>
      <w:proofErr w:type="gramStart"/>
      <w:r w:rsidR="00B4769C">
        <w:rPr>
          <w:rFonts w:ascii="Times New Roman" w:hAnsi="Times New Roman" w:cs="Times New Roman"/>
        </w:rPr>
        <w:t xml:space="preserve">  </w:t>
      </w:r>
      <w:r w:rsidRPr="00743E3C">
        <w:rPr>
          <w:rFonts w:ascii="Times New Roman" w:hAnsi="Times New Roman" w:cs="Times New Roman"/>
          <w:u w:val="single"/>
        </w:rPr>
        <w:t xml:space="preserve"> </w:t>
      </w:r>
      <w:r>
        <w:rPr>
          <w:rFonts w:ascii="Times New Roman" w:hAnsi="Times New Roman" w:cs="Times New Roman"/>
        </w:rPr>
        <w:t>«</w:t>
      </w:r>
      <w:proofErr w:type="gramEnd"/>
      <w:r>
        <w:rPr>
          <w:rFonts w:ascii="Times New Roman" w:hAnsi="Times New Roman" w:cs="Times New Roman"/>
        </w:rPr>
        <w:t xml:space="preserve"> _</w:t>
      </w:r>
      <w:proofErr w:type="gramStart"/>
      <w:r>
        <w:rPr>
          <w:rFonts w:ascii="Times New Roman" w:hAnsi="Times New Roman" w:cs="Times New Roman"/>
        </w:rPr>
        <w:t>_ »</w:t>
      </w:r>
      <w:proofErr w:type="gramEnd"/>
      <w:r>
        <w:rPr>
          <w:rFonts w:ascii="Times New Roman" w:hAnsi="Times New Roman" w:cs="Times New Roman"/>
        </w:rPr>
        <w:t xml:space="preserve"> __________ 202__ г.   _______________________</w:t>
      </w:r>
    </w:p>
    <w:p w14:paraId="6BBABEF4" w14:textId="690619C7" w:rsidR="00F12C76" w:rsidRPr="00B4769C" w:rsidRDefault="00052C20" w:rsidP="0046721D">
      <w:pPr>
        <w:pStyle w:val="ConsPlusNormal"/>
        <w:ind w:firstLine="283"/>
        <w:jc w:val="both"/>
        <w:rPr>
          <w:vertAlign w:val="superscript"/>
        </w:rPr>
      </w:pPr>
      <w:r w:rsidRPr="00B4769C">
        <w:rPr>
          <w:rFonts w:ascii="Times New Roman" w:hAnsi="Times New Roman" w:cs="Times New Roman"/>
          <w:sz w:val="24"/>
          <w:vertAlign w:val="superscript"/>
        </w:rPr>
        <w:t xml:space="preserve">           </w:t>
      </w:r>
      <w:r w:rsidR="00B4769C">
        <w:rPr>
          <w:rFonts w:ascii="Times New Roman" w:hAnsi="Times New Roman" w:cs="Times New Roman"/>
          <w:sz w:val="24"/>
          <w:vertAlign w:val="superscript"/>
        </w:rPr>
        <w:t xml:space="preserve">               </w:t>
      </w:r>
      <w:r w:rsidRPr="00B4769C">
        <w:rPr>
          <w:rFonts w:ascii="Times New Roman" w:hAnsi="Times New Roman" w:cs="Times New Roman"/>
          <w:sz w:val="24"/>
          <w:vertAlign w:val="superscript"/>
        </w:rPr>
        <w:t xml:space="preserve">   (Ф.И.О.)                   </w:t>
      </w:r>
      <w:r w:rsidR="00B4769C">
        <w:rPr>
          <w:rFonts w:ascii="Times New Roman" w:hAnsi="Times New Roman" w:cs="Times New Roman"/>
          <w:sz w:val="24"/>
          <w:vertAlign w:val="superscript"/>
        </w:rPr>
        <w:t xml:space="preserve">                            </w:t>
      </w:r>
      <w:r w:rsidRPr="00B4769C">
        <w:rPr>
          <w:rFonts w:ascii="Times New Roman" w:hAnsi="Times New Roman" w:cs="Times New Roman"/>
          <w:sz w:val="24"/>
          <w:vertAlign w:val="superscript"/>
        </w:rPr>
        <w:t xml:space="preserve">           (</w:t>
      </w:r>
      <w:proofErr w:type="gramStart"/>
      <w:r w:rsidRPr="00B4769C">
        <w:rPr>
          <w:rFonts w:ascii="Times New Roman" w:hAnsi="Times New Roman" w:cs="Times New Roman"/>
          <w:sz w:val="24"/>
          <w:vertAlign w:val="superscript"/>
        </w:rPr>
        <w:t xml:space="preserve">дата)   </w:t>
      </w:r>
      <w:proofErr w:type="gramEnd"/>
      <w:r w:rsidRPr="00B4769C">
        <w:rPr>
          <w:rFonts w:ascii="Times New Roman" w:hAnsi="Times New Roman" w:cs="Times New Roman"/>
          <w:sz w:val="24"/>
          <w:vertAlign w:val="superscript"/>
        </w:rPr>
        <w:t xml:space="preserve">                 </w:t>
      </w:r>
      <w:r w:rsidR="00B4769C">
        <w:rPr>
          <w:rFonts w:ascii="Times New Roman" w:hAnsi="Times New Roman" w:cs="Times New Roman"/>
          <w:sz w:val="24"/>
          <w:vertAlign w:val="superscript"/>
        </w:rPr>
        <w:t xml:space="preserve">                             </w:t>
      </w:r>
      <w:r w:rsidRPr="00B4769C">
        <w:rPr>
          <w:rFonts w:ascii="Times New Roman" w:hAnsi="Times New Roman" w:cs="Times New Roman"/>
          <w:sz w:val="24"/>
          <w:vertAlign w:val="superscript"/>
        </w:rPr>
        <w:t xml:space="preserve">               </w:t>
      </w:r>
      <w:proofErr w:type="gramStart"/>
      <w:r w:rsidRPr="00B4769C">
        <w:rPr>
          <w:rFonts w:ascii="Times New Roman" w:hAnsi="Times New Roman" w:cs="Times New Roman"/>
          <w:sz w:val="24"/>
          <w:vertAlign w:val="superscript"/>
        </w:rPr>
        <w:t xml:space="preserve">   (</w:t>
      </w:r>
      <w:proofErr w:type="gramEnd"/>
      <w:r w:rsidRPr="00B4769C">
        <w:rPr>
          <w:rFonts w:ascii="Times New Roman" w:hAnsi="Times New Roman" w:cs="Times New Roman"/>
          <w:sz w:val="24"/>
          <w:vertAlign w:val="superscript"/>
        </w:rPr>
        <w:t>Подпись)</w:t>
      </w:r>
    </w:p>
    <w:sectPr w:rsidR="00F12C76" w:rsidRPr="00B4769C" w:rsidSect="00B4769C">
      <w:pgSz w:w="11906" w:h="16838" w:code="9"/>
      <w:pgMar w:top="709"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20"/>
    <w:rsid w:val="00052C20"/>
    <w:rsid w:val="001A020D"/>
    <w:rsid w:val="00457573"/>
    <w:rsid w:val="0046721D"/>
    <w:rsid w:val="00681D31"/>
    <w:rsid w:val="006866FB"/>
    <w:rsid w:val="006C0B77"/>
    <w:rsid w:val="008242FF"/>
    <w:rsid w:val="00870751"/>
    <w:rsid w:val="00885814"/>
    <w:rsid w:val="008F0339"/>
    <w:rsid w:val="00922C48"/>
    <w:rsid w:val="009A25C1"/>
    <w:rsid w:val="00AB7FEC"/>
    <w:rsid w:val="00B4769C"/>
    <w:rsid w:val="00B915B7"/>
    <w:rsid w:val="00C034DE"/>
    <w:rsid w:val="00C50FCB"/>
    <w:rsid w:val="00CC0F25"/>
    <w:rsid w:val="00E47B4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C5DD5"/>
  <w15:chartTrackingRefBased/>
  <w15:docId w15:val="{AD759B26-BB08-40D7-887A-8AE94E38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52C20"/>
    <w:pPr>
      <w:widowControl w:val="0"/>
      <w:spacing w:after="0" w:line="240" w:lineRule="auto"/>
    </w:pPr>
    <w:rPr>
      <w:rFonts w:ascii="Courier New" w:eastAsia="Courier New" w:hAnsi="Courier New" w:cs="Courier New"/>
      <w:color w:val="000000"/>
      <w:kern w:val="0"/>
      <w:sz w:val="24"/>
      <w:szCs w:val="24"/>
      <w:lang w:eastAsia="ru-RU" w:bidi="ru-RU"/>
      <w14:ligatures w14:val="none"/>
    </w:rPr>
  </w:style>
  <w:style w:type="paragraph" w:styleId="1">
    <w:name w:val="heading 1"/>
    <w:basedOn w:val="a"/>
    <w:next w:val="a"/>
    <w:link w:val="10"/>
    <w:uiPriority w:val="9"/>
    <w:qFormat/>
    <w:rsid w:val="00052C20"/>
    <w:pPr>
      <w:keepNext/>
      <w:keepLines/>
      <w:widowControl/>
      <w:spacing w:before="360" w:after="80"/>
      <w:outlineLvl w:val="0"/>
    </w:pPr>
    <w:rPr>
      <w:rFonts w:asciiTheme="majorHAnsi" w:eastAsiaTheme="majorEastAsia" w:hAnsiTheme="majorHAnsi" w:cstheme="majorBidi"/>
      <w:color w:val="2F5496" w:themeColor="accent1" w:themeShade="BF"/>
      <w:sz w:val="40"/>
      <w:szCs w:val="40"/>
      <w:lang w:eastAsia="en-US" w:bidi="ar-SA"/>
    </w:rPr>
  </w:style>
  <w:style w:type="paragraph" w:styleId="2">
    <w:name w:val="heading 2"/>
    <w:basedOn w:val="a"/>
    <w:next w:val="a"/>
    <w:link w:val="20"/>
    <w:uiPriority w:val="9"/>
    <w:semiHidden/>
    <w:unhideWhenUsed/>
    <w:qFormat/>
    <w:rsid w:val="00052C20"/>
    <w:pPr>
      <w:keepNext/>
      <w:keepLines/>
      <w:widowControl/>
      <w:spacing w:before="160" w:after="80"/>
      <w:outlineLvl w:val="1"/>
    </w:pPr>
    <w:rPr>
      <w:rFonts w:asciiTheme="majorHAnsi" w:eastAsiaTheme="majorEastAsia" w:hAnsiTheme="majorHAnsi" w:cstheme="majorBidi"/>
      <w:color w:val="2F5496" w:themeColor="accent1" w:themeShade="BF"/>
      <w:sz w:val="32"/>
      <w:szCs w:val="32"/>
      <w:lang w:eastAsia="en-US" w:bidi="ar-SA"/>
    </w:rPr>
  </w:style>
  <w:style w:type="paragraph" w:styleId="3">
    <w:name w:val="heading 3"/>
    <w:basedOn w:val="a"/>
    <w:next w:val="a"/>
    <w:link w:val="30"/>
    <w:uiPriority w:val="9"/>
    <w:semiHidden/>
    <w:unhideWhenUsed/>
    <w:qFormat/>
    <w:rsid w:val="00052C20"/>
    <w:pPr>
      <w:keepNext/>
      <w:keepLines/>
      <w:widowControl/>
      <w:spacing w:before="160" w:after="80"/>
      <w:outlineLvl w:val="2"/>
    </w:pPr>
    <w:rPr>
      <w:rFonts w:asciiTheme="minorHAnsi" w:eastAsiaTheme="majorEastAsia" w:hAnsiTheme="minorHAnsi" w:cstheme="majorBidi"/>
      <w:color w:val="2F5496" w:themeColor="accent1" w:themeShade="BF"/>
      <w:sz w:val="28"/>
      <w:szCs w:val="28"/>
      <w:lang w:eastAsia="en-US" w:bidi="ar-SA"/>
    </w:rPr>
  </w:style>
  <w:style w:type="paragraph" w:styleId="4">
    <w:name w:val="heading 4"/>
    <w:basedOn w:val="a"/>
    <w:next w:val="a"/>
    <w:link w:val="40"/>
    <w:uiPriority w:val="9"/>
    <w:semiHidden/>
    <w:unhideWhenUsed/>
    <w:qFormat/>
    <w:rsid w:val="00052C20"/>
    <w:pPr>
      <w:keepNext/>
      <w:keepLines/>
      <w:widowControl/>
      <w:spacing w:before="80" w:after="40"/>
      <w:outlineLvl w:val="3"/>
    </w:pPr>
    <w:rPr>
      <w:rFonts w:asciiTheme="minorHAnsi" w:eastAsiaTheme="majorEastAsia" w:hAnsiTheme="minorHAnsi" w:cstheme="majorBidi"/>
      <w:i/>
      <w:iCs/>
      <w:color w:val="2F5496" w:themeColor="accent1" w:themeShade="BF"/>
      <w:sz w:val="28"/>
      <w:szCs w:val="22"/>
      <w:lang w:eastAsia="en-US" w:bidi="ar-SA"/>
    </w:rPr>
  </w:style>
  <w:style w:type="paragraph" w:styleId="5">
    <w:name w:val="heading 5"/>
    <w:basedOn w:val="a"/>
    <w:next w:val="a"/>
    <w:link w:val="50"/>
    <w:uiPriority w:val="9"/>
    <w:semiHidden/>
    <w:unhideWhenUsed/>
    <w:qFormat/>
    <w:rsid w:val="00052C20"/>
    <w:pPr>
      <w:keepNext/>
      <w:keepLines/>
      <w:widowControl/>
      <w:spacing w:before="80" w:after="40"/>
      <w:outlineLvl w:val="4"/>
    </w:pPr>
    <w:rPr>
      <w:rFonts w:asciiTheme="minorHAnsi" w:eastAsiaTheme="majorEastAsia" w:hAnsiTheme="minorHAnsi" w:cstheme="majorBidi"/>
      <w:color w:val="2F5496" w:themeColor="accent1" w:themeShade="BF"/>
      <w:sz w:val="28"/>
      <w:szCs w:val="22"/>
      <w:lang w:eastAsia="en-US" w:bidi="ar-SA"/>
    </w:rPr>
  </w:style>
  <w:style w:type="paragraph" w:styleId="6">
    <w:name w:val="heading 6"/>
    <w:basedOn w:val="a"/>
    <w:next w:val="a"/>
    <w:link w:val="60"/>
    <w:uiPriority w:val="9"/>
    <w:semiHidden/>
    <w:unhideWhenUsed/>
    <w:qFormat/>
    <w:rsid w:val="00052C20"/>
    <w:pPr>
      <w:keepNext/>
      <w:keepLines/>
      <w:widowControl/>
      <w:spacing w:before="40"/>
      <w:outlineLvl w:val="5"/>
    </w:pPr>
    <w:rPr>
      <w:rFonts w:asciiTheme="minorHAnsi" w:eastAsiaTheme="majorEastAsia" w:hAnsiTheme="minorHAnsi" w:cstheme="majorBidi"/>
      <w:i/>
      <w:iCs/>
      <w:color w:val="595959" w:themeColor="text1" w:themeTint="A6"/>
      <w:sz w:val="28"/>
      <w:szCs w:val="22"/>
      <w:lang w:eastAsia="en-US" w:bidi="ar-SA"/>
    </w:rPr>
  </w:style>
  <w:style w:type="paragraph" w:styleId="7">
    <w:name w:val="heading 7"/>
    <w:basedOn w:val="a"/>
    <w:next w:val="a"/>
    <w:link w:val="70"/>
    <w:uiPriority w:val="9"/>
    <w:semiHidden/>
    <w:unhideWhenUsed/>
    <w:qFormat/>
    <w:rsid w:val="00052C20"/>
    <w:pPr>
      <w:keepNext/>
      <w:keepLines/>
      <w:widowControl/>
      <w:spacing w:before="40"/>
      <w:outlineLvl w:val="6"/>
    </w:pPr>
    <w:rPr>
      <w:rFonts w:asciiTheme="minorHAnsi" w:eastAsiaTheme="majorEastAsia" w:hAnsiTheme="minorHAnsi" w:cstheme="majorBidi"/>
      <w:color w:val="595959" w:themeColor="text1" w:themeTint="A6"/>
      <w:sz w:val="28"/>
      <w:szCs w:val="22"/>
      <w:lang w:eastAsia="en-US" w:bidi="ar-SA"/>
    </w:rPr>
  </w:style>
  <w:style w:type="paragraph" w:styleId="8">
    <w:name w:val="heading 8"/>
    <w:basedOn w:val="a"/>
    <w:next w:val="a"/>
    <w:link w:val="80"/>
    <w:uiPriority w:val="9"/>
    <w:semiHidden/>
    <w:unhideWhenUsed/>
    <w:qFormat/>
    <w:rsid w:val="00052C20"/>
    <w:pPr>
      <w:keepNext/>
      <w:keepLines/>
      <w:widowControl/>
      <w:outlineLvl w:val="7"/>
    </w:pPr>
    <w:rPr>
      <w:rFonts w:asciiTheme="minorHAnsi" w:eastAsiaTheme="majorEastAsia" w:hAnsiTheme="minorHAnsi" w:cstheme="majorBidi"/>
      <w:i/>
      <w:iCs/>
      <w:color w:val="272727" w:themeColor="text1" w:themeTint="D8"/>
      <w:sz w:val="28"/>
      <w:szCs w:val="22"/>
      <w:lang w:eastAsia="en-US" w:bidi="ar-SA"/>
    </w:rPr>
  </w:style>
  <w:style w:type="paragraph" w:styleId="9">
    <w:name w:val="heading 9"/>
    <w:basedOn w:val="a"/>
    <w:next w:val="a"/>
    <w:link w:val="90"/>
    <w:uiPriority w:val="9"/>
    <w:semiHidden/>
    <w:unhideWhenUsed/>
    <w:qFormat/>
    <w:rsid w:val="00052C20"/>
    <w:pPr>
      <w:keepNext/>
      <w:keepLines/>
      <w:widowControl/>
      <w:outlineLvl w:val="8"/>
    </w:pPr>
    <w:rPr>
      <w:rFonts w:asciiTheme="minorHAnsi" w:eastAsiaTheme="majorEastAsia" w:hAnsiTheme="minorHAnsi" w:cstheme="majorBidi"/>
      <w:color w:val="272727" w:themeColor="text1" w:themeTint="D8"/>
      <w:sz w:val="28"/>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2C20"/>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052C20"/>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052C20"/>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052C20"/>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052C20"/>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052C20"/>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052C20"/>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052C20"/>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052C20"/>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052C20"/>
    <w:pPr>
      <w:widowControl/>
      <w:spacing w:after="80"/>
      <w:contextualSpacing/>
    </w:pPr>
    <w:rPr>
      <w:rFonts w:asciiTheme="majorHAnsi" w:eastAsiaTheme="majorEastAsia" w:hAnsiTheme="majorHAnsi" w:cstheme="majorBidi"/>
      <w:color w:val="auto"/>
      <w:spacing w:val="-10"/>
      <w:kern w:val="28"/>
      <w:sz w:val="56"/>
      <w:szCs w:val="56"/>
      <w:lang w:eastAsia="en-US" w:bidi="ar-SA"/>
    </w:rPr>
  </w:style>
  <w:style w:type="character" w:customStyle="1" w:styleId="a4">
    <w:name w:val="Заголовок Знак"/>
    <w:basedOn w:val="a0"/>
    <w:link w:val="a3"/>
    <w:uiPriority w:val="10"/>
    <w:rsid w:val="00052C20"/>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052C20"/>
    <w:pPr>
      <w:widowControl/>
      <w:numPr>
        <w:ilvl w:val="1"/>
      </w:numPr>
      <w:spacing w:after="160"/>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6">
    <w:name w:val="Подзаголовок Знак"/>
    <w:basedOn w:val="a0"/>
    <w:link w:val="a5"/>
    <w:uiPriority w:val="11"/>
    <w:rsid w:val="00052C20"/>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052C20"/>
    <w:pPr>
      <w:widowControl/>
      <w:spacing w:before="160" w:after="160"/>
      <w:jc w:val="center"/>
    </w:pPr>
    <w:rPr>
      <w:rFonts w:ascii="Times New Roman" w:eastAsiaTheme="minorHAnsi" w:hAnsi="Times New Roman" w:cstheme="minorBidi"/>
      <w:i/>
      <w:iCs/>
      <w:color w:val="404040" w:themeColor="text1" w:themeTint="BF"/>
      <w:sz w:val="28"/>
      <w:szCs w:val="22"/>
      <w:lang w:eastAsia="en-US" w:bidi="ar-SA"/>
    </w:rPr>
  </w:style>
  <w:style w:type="character" w:customStyle="1" w:styleId="22">
    <w:name w:val="Цитата 2 Знак"/>
    <w:basedOn w:val="a0"/>
    <w:link w:val="21"/>
    <w:uiPriority w:val="29"/>
    <w:rsid w:val="00052C20"/>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052C20"/>
    <w:pPr>
      <w:widowControl/>
      <w:spacing w:after="160"/>
      <w:ind w:left="720"/>
      <w:contextualSpacing/>
    </w:pPr>
    <w:rPr>
      <w:rFonts w:ascii="Times New Roman" w:eastAsiaTheme="minorHAnsi" w:hAnsi="Times New Roman" w:cstheme="minorBidi"/>
      <w:color w:val="auto"/>
      <w:sz w:val="28"/>
      <w:szCs w:val="22"/>
      <w:lang w:eastAsia="en-US" w:bidi="ar-SA"/>
    </w:rPr>
  </w:style>
  <w:style w:type="character" w:styleId="a8">
    <w:name w:val="Intense Emphasis"/>
    <w:basedOn w:val="a0"/>
    <w:uiPriority w:val="21"/>
    <w:qFormat/>
    <w:rsid w:val="00052C20"/>
    <w:rPr>
      <w:i/>
      <w:iCs/>
      <w:color w:val="2F5496" w:themeColor="accent1" w:themeShade="BF"/>
    </w:rPr>
  </w:style>
  <w:style w:type="paragraph" w:styleId="a9">
    <w:name w:val="Intense Quote"/>
    <w:basedOn w:val="a"/>
    <w:next w:val="a"/>
    <w:link w:val="aa"/>
    <w:uiPriority w:val="30"/>
    <w:qFormat/>
    <w:rsid w:val="00052C20"/>
    <w:pPr>
      <w:widowControl/>
      <w:pBdr>
        <w:top w:val="single" w:sz="4" w:space="10" w:color="2F5496" w:themeColor="accent1" w:themeShade="BF"/>
        <w:bottom w:val="single" w:sz="4" w:space="10" w:color="2F5496" w:themeColor="accent1" w:themeShade="BF"/>
      </w:pBdr>
      <w:spacing w:before="360" w:after="360"/>
      <w:ind w:left="864" w:right="864"/>
      <w:jc w:val="center"/>
    </w:pPr>
    <w:rPr>
      <w:rFonts w:ascii="Times New Roman" w:eastAsiaTheme="minorHAnsi" w:hAnsi="Times New Roman" w:cstheme="minorBidi"/>
      <w:i/>
      <w:iCs/>
      <w:color w:val="2F5496" w:themeColor="accent1" w:themeShade="BF"/>
      <w:sz w:val="28"/>
      <w:szCs w:val="22"/>
      <w:lang w:eastAsia="en-US" w:bidi="ar-SA"/>
    </w:rPr>
  </w:style>
  <w:style w:type="character" w:customStyle="1" w:styleId="aa">
    <w:name w:val="Выделенная цитата Знак"/>
    <w:basedOn w:val="a0"/>
    <w:link w:val="a9"/>
    <w:uiPriority w:val="30"/>
    <w:rsid w:val="00052C20"/>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052C20"/>
    <w:rPr>
      <w:b/>
      <w:bCs/>
      <w:smallCaps/>
      <w:color w:val="2F5496" w:themeColor="accent1" w:themeShade="BF"/>
      <w:spacing w:val="5"/>
    </w:rPr>
  </w:style>
  <w:style w:type="paragraph" w:customStyle="1" w:styleId="ConsPlusNormal">
    <w:name w:val="ConsPlusNormal"/>
    <w:qFormat/>
    <w:rsid w:val="00052C20"/>
    <w:pPr>
      <w:widowControl w:val="0"/>
      <w:autoSpaceDE w:val="0"/>
      <w:autoSpaceDN w:val="0"/>
      <w:spacing w:after="0" w:line="240" w:lineRule="auto"/>
    </w:pPr>
    <w:rPr>
      <w:rFonts w:ascii="Calibri" w:eastAsia="Times New Roman" w:hAnsi="Calibri" w:cs="Calibri"/>
      <w:kern w:val="0"/>
      <w:szCs w:val="20"/>
      <w:lang w:eastAsia="ru-RU"/>
      <w14:ligatures w14:val="none"/>
    </w:rPr>
  </w:style>
  <w:style w:type="character" w:styleId="ac">
    <w:name w:val="annotation reference"/>
    <w:basedOn w:val="a0"/>
    <w:uiPriority w:val="99"/>
    <w:semiHidden/>
    <w:unhideWhenUsed/>
    <w:rsid w:val="00B4769C"/>
    <w:rPr>
      <w:sz w:val="16"/>
      <w:szCs w:val="16"/>
    </w:rPr>
  </w:style>
  <w:style w:type="paragraph" w:styleId="ad">
    <w:name w:val="annotation text"/>
    <w:basedOn w:val="a"/>
    <w:link w:val="ae"/>
    <w:uiPriority w:val="99"/>
    <w:semiHidden/>
    <w:unhideWhenUsed/>
    <w:rsid w:val="00B4769C"/>
    <w:rPr>
      <w:sz w:val="20"/>
      <w:szCs w:val="20"/>
    </w:rPr>
  </w:style>
  <w:style w:type="character" w:customStyle="1" w:styleId="ae">
    <w:name w:val="Текст примечания Знак"/>
    <w:basedOn w:val="a0"/>
    <w:link w:val="ad"/>
    <w:uiPriority w:val="99"/>
    <w:semiHidden/>
    <w:rsid w:val="00B4769C"/>
    <w:rPr>
      <w:rFonts w:ascii="Courier New" w:eastAsia="Courier New" w:hAnsi="Courier New" w:cs="Courier New"/>
      <w:color w:val="000000"/>
      <w:kern w:val="0"/>
      <w:sz w:val="20"/>
      <w:szCs w:val="20"/>
      <w:lang w:eastAsia="ru-RU" w:bidi="ru-RU"/>
      <w14:ligatures w14:val="none"/>
    </w:rPr>
  </w:style>
  <w:style w:type="paragraph" w:styleId="af">
    <w:name w:val="annotation subject"/>
    <w:basedOn w:val="ad"/>
    <w:next w:val="ad"/>
    <w:link w:val="af0"/>
    <w:uiPriority w:val="99"/>
    <w:semiHidden/>
    <w:unhideWhenUsed/>
    <w:rsid w:val="00B4769C"/>
    <w:rPr>
      <w:b/>
      <w:bCs/>
    </w:rPr>
  </w:style>
  <w:style w:type="character" w:customStyle="1" w:styleId="af0">
    <w:name w:val="Тема примечания Знак"/>
    <w:basedOn w:val="ae"/>
    <w:link w:val="af"/>
    <w:uiPriority w:val="99"/>
    <w:semiHidden/>
    <w:rsid w:val="00B4769C"/>
    <w:rPr>
      <w:rFonts w:ascii="Courier New" w:eastAsia="Courier New" w:hAnsi="Courier New" w:cs="Courier New"/>
      <w:b/>
      <w:bCs/>
      <w:color w:val="000000"/>
      <w:kern w:val="0"/>
      <w:sz w:val="20"/>
      <w:szCs w:val="20"/>
      <w:lang w:eastAsia="ru-RU" w:bidi="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15C7DAE2481BAA0DC5A658A7AD06FBE9001661AD11361AD6E1AA241FBD05DF5C4F2D8EFCA55B3E29CC90391C19727BC78011E9C5B6C705EY1D1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resras.ru/" TargetMode="External"/><Relationship Id="rId5" Type="http://schemas.openxmlformats.org/officeDocument/2006/relationships/hyperlink" Target="consultantplus://offline/ref=115C7DAE2481BAA0DC5A658A7AD06FBE9001661AD11361AD6E1AA241FBD05DF5C4F2D8EFCA55B0E59DC90391C19727BC78011E9C5B6C705EY1D1I" TargetMode="External"/><Relationship Id="rId4" Type="http://schemas.openxmlformats.org/officeDocument/2006/relationships/hyperlink" Target="consultantplus://offline/ref=115C7DAE2481BAA0DC5A658A7AD06FBE9001661AD11361AD6E1AA241FBD05DF5C4F2D8EFCA55B0E792C90391C19727BC78011E9C5B6C705EY1D1I"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Назарова Евгения</dc:creator>
  <cp:keywords/>
  <dc:description/>
  <cp:lastModifiedBy>Назарова Евгения</cp:lastModifiedBy>
  <cp:revision>2</cp:revision>
  <dcterms:created xsi:type="dcterms:W3CDTF">2025-06-05T07:40:00Z</dcterms:created>
  <dcterms:modified xsi:type="dcterms:W3CDTF">2025-06-05T07:40:00Z</dcterms:modified>
</cp:coreProperties>
</file>