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F95EA" w14:textId="77777777" w:rsidR="00E73920" w:rsidRPr="004834D2" w:rsidRDefault="00E73920" w:rsidP="00E73920">
      <w:pPr>
        <w:jc w:val="right"/>
        <w:rPr>
          <w:sz w:val="6"/>
          <w:szCs w:val="32"/>
        </w:rPr>
      </w:pPr>
    </w:p>
    <w:p w14:paraId="6766DC6A" w14:textId="77777777" w:rsidR="00763248" w:rsidRPr="004834D2" w:rsidRDefault="00763248" w:rsidP="00763248">
      <w:pPr>
        <w:jc w:val="right"/>
        <w:rPr>
          <w:sz w:val="2"/>
          <w:szCs w:val="32"/>
        </w:rPr>
      </w:pPr>
    </w:p>
    <w:p w14:paraId="7022C75D" w14:textId="77777777" w:rsidR="0089537E" w:rsidRPr="0089537E" w:rsidRDefault="0089537E" w:rsidP="0089537E">
      <w:pPr>
        <w:jc w:val="right"/>
        <w:rPr>
          <w:sz w:val="6"/>
          <w:szCs w:val="32"/>
        </w:rPr>
      </w:pPr>
    </w:p>
    <w:p w14:paraId="01473A78" w14:textId="77777777" w:rsidR="0089537E" w:rsidRPr="0089537E" w:rsidRDefault="0089537E" w:rsidP="0089537E">
      <w:pPr>
        <w:jc w:val="right"/>
        <w:rPr>
          <w:sz w:val="2"/>
          <w:szCs w:val="32"/>
        </w:rPr>
      </w:pPr>
    </w:p>
    <w:p w14:paraId="249AAE7D" w14:textId="312F205E" w:rsidR="0089537E" w:rsidRPr="00A90895" w:rsidRDefault="0089537E" w:rsidP="0089537E">
      <w:pPr>
        <w:jc w:val="center"/>
        <w:rPr>
          <w:b/>
          <w:color w:val="000000" w:themeColor="text1"/>
          <w:sz w:val="28"/>
          <w:szCs w:val="32"/>
        </w:rPr>
      </w:pPr>
      <w:r w:rsidRPr="004020E9">
        <w:rPr>
          <w:b/>
          <w:color w:val="000000" w:themeColor="text1"/>
          <w:sz w:val="28"/>
          <w:szCs w:val="32"/>
        </w:rPr>
        <w:t xml:space="preserve">Перечень показателей результативности научной деятельности научных сотрудников ИПРЭ РАН на </w:t>
      </w:r>
      <w:r w:rsidRPr="004020E9">
        <w:rPr>
          <w:b/>
          <w:color w:val="000000" w:themeColor="text1"/>
          <w:sz w:val="28"/>
          <w:szCs w:val="32"/>
          <w:lang w:val="en-US"/>
        </w:rPr>
        <w:t>I</w:t>
      </w:r>
      <w:r w:rsidRPr="004020E9">
        <w:rPr>
          <w:b/>
          <w:color w:val="000000" w:themeColor="text1"/>
          <w:sz w:val="28"/>
          <w:szCs w:val="32"/>
        </w:rPr>
        <w:t>-</w:t>
      </w:r>
      <w:r w:rsidRPr="004020E9">
        <w:rPr>
          <w:b/>
          <w:color w:val="000000" w:themeColor="text1"/>
          <w:sz w:val="28"/>
          <w:szCs w:val="32"/>
          <w:lang w:val="en-US"/>
        </w:rPr>
        <w:t>IV</w:t>
      </w:r>
      <w:r w:rsidRPr="004020E9">
        <w:rPr>
          <w:b/>
          <w:color w:val="000000" w:themeColor="text1"/>
          <w:sz w:val="28"/>
          <w:szCs w:val="32"/>
        </w:rPr>
        <w:t xml:space="preserve"> кварталы 202</w:t>
      </w:r>
      <w:r w:rsidR="00A81BA1" w:rsidRPr="004020E9">
        <w:rPr>
          <w:b/>
          <w:color w:val="000000" w:themeColor="text1"/>
          <w:sz w:val="28"/>
          <w:szCs w:val="32"/>
        </w:rPr>
        <w:t>5</w:t>
      </w:r>
      <w:r w:rsidRPr="004020E9">
        <w:rPr>
          <w:b/>
          <w:color w:val="000000" w:themeColor="text1"/>
          <w:sz w:val="28"/>
          <w:szCs w:val="32"/>
        </w:rPr>
        <w:t xml:space="preserve"> </w:t>
      </w:r>
      <w:r w:rsidRPr="0089537E">
        <w:rPr>
          <w:b/>
          <w:sz w:val="28"/>
          <w:szCs w:val="32"/>
        </w:rPr>
        <w:t>года</w:t>
      </w:r>
      <w:r w:rsidR="00AF5B9C" w:rsidRPr="00A90895">
        <w:rPr>
          <w:b/>
          <w:color w:val="000000" w:themeColor="text1"/>
          <w:sz w:val="28"/>
          <w:szCs w:val="32"/>
        </w:rPr>
        <w:t>.</w:t>
      </w:r>
      <w:r w:rsidR="00407D86" w:rsidRPr="00A90895">
        <w:rPr>
          <w:b/>
          <w:color w:val="000000" w:themeColor="text1"/>
          <w:sz w:val="28"/>
          <w:szCs w:val="32"/>
        </w:rPr>
        <w:t xml:space="preserve"> Часть 1</w:t>
      </w:r>
      <w:r w:rsidRPr="00A90895">
        <w:rPr>
          <w:b/>
          <w:color w:val="000000" w:themeColor="text1"/>
          <w:sz w:val="28"/>
          <w:szCs w:val="32"/>
        </w:rPr>
        <w:t xml:space="preserve">. Источник выплаты </w:t>
      </w:r>
      <w:r w:rsidR="00D611BD" w:rsidRPr="00A90895">
        <w:rPr>
          <w:b/>
          <w:color w:val="000000" w:themeColor="text1"/>
          <w:sz w:val="28"/>
          <w:szCs w:val="32"/>
        </w:rPr>
        <w:t xml:space="preserve">в </w:t>
      </w:r>
      <w:r w:rsidR="00D611BD" w:rsidRPr="00A90895">
        <w:rPr>
          <w:b/>
          <w:color w:val="000000" w:themeColor="text1"/>
          <w:sz w:val="28"/>
          <w:szCs w:val="32"/>
          <w:lang w:val="en-US"/>
        </w:rPr>
        <w:t>I</w:t>
      </w:r>
      <w:r w:rsidR="00D611BD" w:rsidRPr="00A90895">
        <w:rPr>
          <w:b/>
          <w:color w:val="000000" w:themeColor="text1"/>
          <w:sz w:val="28"/>
          <w:szCs w:val="32"/>
        </w:rPr>
        <w:t xml:space="preserve">, </w:t>
      </w:r>
      <w:r w:rsidR="00D611BD" w:rsidRPr="00A90895">
        <w:rPr>
          <w:b/>
          <w:color w:val="000000" w:themeColor="text1"/>
          <w:sz w:val="28"/>
          <w:szCs w:val="32"/>
          <w:lang w:val="en-US"/>
        </w:rPr>
        <w:t>II</w:t>
      </w:r>
      <w:r w:rsidR="00D611BD" w:rsidRPr="00A90895">
        <w:rPr>
          <w:b/>
          <w:color w:val="000000" w:themeColor="text1"/>
          <w:sz w:val="28"/>
          <w:szCs w:val="32"/>
        </w:rPr>
        <w:t xml:space="preserve">, </w:t>
      </w:r>
      <w:r w:rsidR="00D611BD" w:rsidRPr="00A90895">
        <w:rPr>
          <w:b/>
          <w:color w:val="000000" w:themeColor="text1"/>
          <w:sz w:val="28"/>
          <w:szCs w:val="32"/>
          <w:lang w:val="en-US"/>
        </w:rPr>
        <w:t>III</w:t>
      </w:r>
      <w:r w:rsidR="00D611BD" w:rsidRPr="00A90895">
        <w:rPr>
          <w:b/>
          <w:color w:val="000000" w:themeColor="text1"/>
          <w:sz w:val="28"/>
          <w:szCs w:val="32"/>
        </w:rPr>
        <w:t xml:space="preserve"> кварталах </w:t>
      </w:r>
      <w:r w:rsidRPr="00A90895">
        <w:rPr>
          <w:b/>
          <w:color w:val="000000" w:themeColor="text1"/>
          <w:sz w:val="28"/>
          <w:szCs w:val="32"/>
        </w:rPr>
        <w:t>– субсидия государственного задания ИПРЭ РАН на 202</w:t>
      </w:r>
      <w:r w:rsidR="00D611BD" w:rsidRPr="00A90895">
        <w:rPr>
          <w:b/>
          <w:color w:val="000000" w:themeColor="text1"/>
          <w:sz w:val="28"/>
          <w:szCs w:val="32"/>
        </w:rPr>
        <w:t>5</w:t>
      </w:r>
      <w:r w:rsidRPr="00A90895">
        <w:rPr>
          <w:b/>
          <w:color w:val="000000" w:themeColor="text1"/>
          <w:sz w:val="28"/>
          <w:szCs w:val="32"/>
        </w:rPr>
        <w:t xml:space="preserve"> год</w:t>
      </w:r>
      <w:r w:rsidR="00D611BD" w:rsidRPr="00A90895">
        <w:rPr>
          <w:b/>
          <w:color w:val="000000" w:themeColor="text1"/>
          <w:sz w:val="28"/>
          <w:szCs w:val="32"/>
        </w:rPr>
        <w:t xml:space="preserve">, в </w:t>
      </w:r>
      <w:r w:rsidR="00D611BD" w:rsidRPr="00A90895">
        <w:rPr>
          <w:b/>
          <w:color w:val="000000" w:themeColor="text1"/>
          <w:sz w:val="28"/>
          <w:szCs w:val="32"/>
          <w:lang w:val="en-US"/>
        </w:rPr>
        <w:t>IV</w:t>
      </w:r>
      <w:r w:rsidR="00D611BD" w:rsidRPr="00A90895">
        <w:rPr>
          <w:b/>
          <w:color w:val="000000" w:themeColor="text1"/>
          <w:sz w:val="28"/>
          <w:szCs w:val="32"/>
        </w:rPr>
        <w:t xml:space="preserve"> квартале 2025 года – </w:t>
      </w:r>
      <w:r w:rsidR="00FA4591" w:rsidRPr="00A90895">
        <w:rPr>
          <w:b/>
          <w:color w:val="000000" w:themeColor="text1"/>
          <w:sz w:val="28"/>
          <w:szCs w:val="32"/>
        </w:rPr>
        <w:t xml:space="preserve">средства из </w:t>
      </w:r>
      <w:r w:rsidR="00D611BD" w:rsidRPr="00A90895">
        <w:rPr>
          <w:b/>
          <w:color w:val="000000" w:themeColor="text1"/>
          <w:sz w:val="28"/>
          <w:szCs w:val="32"/>
        </w:rPr>
        <w:t>все</w:t>
      </w:r>
      <w:r w:rsidR="00FA4591" w:rsidRPr="00A90895">
        <w:rPr>
          <w:b/>
          <w:color w:val="000000" w:themeColor="text1"/>
          <w:sz w:val="28"/>
          <w:szCs w:val="32"/>
        </w:rPr>
        <w:t>х</w:t>
      </w:r>
      <w:r w:rsidR="00D611BD" w:rsidRPr="00A90895">
        <w:rPr>
          <w:b/>
          <w:color w:val="000000" w:themeColor="text1"/>
          <w:sz w:val="28"/>
          <w:szCs w:val="32"/>
        </w:rPr>
        <w:t xml:space="preserve"> возможны</w:t>
      </w:r>
      <w:r w:rsidR="00FA4591" w:rsidRPr="00A90895">
        <w:rPr>
          <w:b/>
          <w:color w:val="000000" w:themeColor="text1"/>
          <w:sz w:val="28"/>
          <w:szCs w:val="32"/>
        </w:rPr>
        <w:t>х</w:t>
      </w:r>
      <w:r w:rsidR="00D611BD" w:rsidRPr="00A90895">
        <w:rPr>
          <w:b/>
          <w:color w:val="000000" w:themeColor="text1"/>
          <w:sz w:val="28"/>
          <w:szCs w:val="32"/>
        </w:rPr>
        <w:t xml:space="preserve"> источник</w:t>
      </w:r>
      <w:r w:rsidR="00FA4591" w:rsidRPr="00A90895">
        <w:rPr>
          <w:b/>
          <w:color w:val="000000" w:themeColor="text1"/>
          <w:sz w:val="28"/>
          <w:szCs w:val="32"/>
        </w:rPr>
        <w:t>ов</w:t>
      </w:r>
      <w:r w:rsidR="00D611BD" w:rsidRPr="00A90895">
        <w:rPr>
          <w:b/>
          <w:color w:val="000000" w:themeColor="text1"/>
          <w:sz w:val="28"/>
          <w:szCs w:val="32"/>
        </w:rPr>
        <w:t xml:space="preserve"> на конец 2025 года</w:t>
      </w:r>
      <w:r w:rsidRPr="00A90895">
        <w:rPr>
          <w:b/>
          <w:color w:val="000000" w:themeColor="text1"/>
          <w:sz w:val="28"/>
          <w:szCs w:val="32"/>
        </w:rPr>
        <w:t>.</w:t>
      </w:r>
    </w:p>
    <w:p w14:paraId="5D24C149" w14:textId="77777777" w:rsidR="0089537E" w:rsidRPr="00A90895" w:rsidRDefault="0089537E" w:rsidP="0089537E">
      <w:pPr>
        <w:rPr>
          <w:b/>
          <w:color w:val="000000" w:themeColor="text1"/>
          <w:sz w:val="16"/>
          <w:szCs w:val="32"/>
        </w:rPr>
      </w:pPr>
    </w:p>
    <w:tbl>
      <w:tblPr>
        <w:tblStyle w:val="11"/>
        <w:tblW w:w="15325" w:type="dxa"/>
        <w:jc w:val="center"/>
        <w:tblLayout w:type="fixed"/>
        <w:tblLook w:val="04A0" w:firstRow="1" w:lastRow="0" w:firstColumn="1" w:lastColumn="0" w:noHBand="0" w:noVBand="1"/>
      </w:tblPr>
      <w:tblGrid>
        <w:gridCol w:w="12191"/>
        <w:gridCol w:w="3134"/>
      </w:tblGrid>
      <w:tr w:rsidR="004020E9" w:rsidRPr="00A90895" w14:paraId="3CA896C7" w14:textId="77777777" w:rsidTr="004020E9">
        <w:trPr>
          <w:trHeight w:val="417"/>
          <w:jc w:val="center"/>
        </w:trPr>
        <w:tc>
          <w:tcPr>
            <w:tcW w:w="12191" w:type="dxa"/>
            <w:vAlign w:val="center"/>
          </w:tcPr>
          <w:p w14:paraId="6617E49F" w14:textId="77777777" w:rsidR="004020E9" w:rsidRPr="00A90895" w:rsidRDefault="004020E9" w:rsidP="0089537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>Группировка показателей РНД и их содержание</w:t>
            </w:r>
          </w:p>
        </w:tc>
        <w:tc>
          <w:tcPr>
            <w:tcW w:w="3134" w:type="dxa"/>
            <w:vAlign w:val="center"/>
          </w:tcPr>
          <w:p w14:paraId="3DAA9ADA" w14:textId="77777777" w:rsidR="004020E9" w:rsidRPr="00A90895" w:rsidRDefault="004020E9" w:rsidP="0089537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>Балл</w:t>
            </w:r>
          </w:p>
        </w:tc>
      </w:tr>
      <w:tr w:rsidR="004020E9" w:rsidRPr="00A90895" w14:paraId="7F716AAC" w14:textId="77777777" w:rsidTr="00AC4135">
        <w:trPr>
          <w:trHeight w:val="1062"/>
          <w:jc w:val="center"/>
        </w:trPr>
        <w:tc>
          <w:tcPr>
            <w:tcW w:w="12191" w:type="dxa"/>
          </w:tcPr>
          <w:p w14:paraId="2AAD278C" w14:textId="77777777" w:rsidR="004020E9" w:rsidRPr="00A90895" w:rsidRDefault="004020E9" w:rsidP="0089537E">
            <w:pPr>
              <w:ind w:left="176"/>
              <w:contextualSpacing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>1. Участие в выполнении государственного задания.</w:t>
            </w:r>
          </w:p>
          <w:p w14:paraId="4FD30086" w14:textId="305FA672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Балл проставляется руководителем научного подразделения в соответствии с выполнением индивидуального плана научного сотрудника, на основании полученных научных результатов в отчетном квартале. Не принимается отчет в формате перечня публикаций.</w:t>
            </w:r>
          </w:p>
        </w:tc>
        <w:tc>
          <w:tcPr>
            <w:tcW w:w="3134" w:type="dxa"/>
            <w:vAlign w:val="center"/>
          </w:tcPr>
          <w:p w14:paraId="6CC7E646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0,0</w:t>
            </w:r>
            <w:r w:rsidRPr="00A90895">
              <w:rPr>
                <w:color w:val="000000" w:themeColor="text1"/>
                <w:sz w:val="24"/>
                <w:szCs w:val="24"/>
                <w:lang w:val="en-US" w:eastAsia="en-US"/>
              </w:rPr>
              <w:t xml:space="preserve">0 </w:t>
            </w: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÷ 1,50</w:t>
            </w:r>
          </w:p>
        </w:tc>
      </w:tr>
      <w:tr w:rsidR="004020E9" w:rsidRPr="00A90895" w14:paraId="1A7AEDD7" w14:textId="77777777" w:rsidTr="004020E9">
        <w:trPr>
          <w:jc w:val="center"/>
        </w:trPr>
        <w:tc>
          <w:tcPr>
            <w:tcW w:w="12191" w:type="dxa"/>
          </w:tcPr>
          <w:p w14:paraId="3D16355B" w14:textId="77777777" w:rsidR="004020E9" w:rsidRPr="00A90895" w:rsidRDefault="004020E9" w:rsidP="0089537E">
            <w:pPr>
              <w:ind w:left="176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2. Публикационная активность с </w:t>
            </w:r>
            <w:proofErr w:type="spellStart"/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>аффиляцией</w:t>
            </w:r>
            <w:proofErr w:type="spellEnd"/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ИПРЭ РАН. </w:t>
            </w:r>
          </w:p>
          <w:p w14:paraId="1809BB0E" w14:textId="77777777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Учитываются публикации только в рамках государственного задания ИПРЭ РАН. Баллы делятся на количество авторов публикации за каждую публикацию. Публикация учитывается один раз. </w:t>
            </w:r>
          </w:p>
          <w:p w14:paraId="4859B724" w14:textId="335DF76F" w:rsidR="004020E9" w:rsidRPr="00A90895" w:rsidRDefault="004020E9" w:rsidP="0089537E">
            <w:pPr>
              <w:ind w:left="176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Не учитывается публикация по результатам доклада на научных мероприятиях, включенных в ПРНД. В публикации должно быть указание номера и темы НИР государственного задания ИПРЭ РАН. </w:t>
            </w:r>
            <w:r w:rsidRPr="00A90895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К публикации, изданной в соавторстве учеными из разных подразделений Института, в рамках плановой работы по государственному заданию в научных подразделениях применяется коэффициент 1,50 (межлабораторное взаимодействие должно быть прописано в планах научных подразделений и в планах научных сотрудников).</w:t>
            </w:r>
          </w:p>
        </w:tc>
        <w:tc>
          <w:tcPr>
            <w:tcW w:w="3134" w:type="dxa"/>
            <w:vAlign w:val="center"/>
          </w:tcPr>
          <w:p w14:paraId="34D3BC9E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020E9" w:rsidRPr="00A90895" w14:paraId="5E5310AF" w14:textId="77777777" w:rsidTr="004020E9">
        <w:trPr>
          <w:jc w:val="center"/>
        </w:trPr>
        <w:tc>
          <w:tcPr>
            <w:tcW w:w="12191" w:type="dxa"/>
          </w:tcPr>
          <w:p w14:paraId="79031044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2.1. Публикация в журналах без квартиля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Wo</w:t>
            </w:r>
            <w:proofErr w:type="spellEnd"/>
            <w:r w:rsidRPr="00A90895">
              <w:rPr>
                <w:color w:val="000000" w:themeColor="text1"/>
                <w:sz w:val="24"/>
                <w:szCs w:val="24"/>
                <w:lang w:val="en-US" w:eastAsia="en-US"/>
              </w:rPr>
              <w:t>S</w:t>
            </w: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Core</w:t>
            </w:r>
            <w:proofErr w:type="spellEnd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Collection</w:t>
            </w:r>
            <w:proofErr w:type="spellEnd"/>
          </w:p>
        </w:tc>
        <w:tc>
          <w:tcPr>
            <w:tcW w:w="3134" w:type="dxa"/>
            <w:vAlign w:val="center"/>
          </w:tcPr>
          <w:p w14:paraId="059405A1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4020E9" w:rsidRPr="00A90895" w14:paraId="4E86FD70" w14:textId="77777777" w:rsidTr="004020E9">
        <w:trPr>
          <w:jc w:val="center"/>
        </w:trPr>
        <w:tc>
          <w:tcPr>
            <w:tcW w:w="12191" w:type="dxa"/>
          </w:tcPr>
          <w:p w14:paraId="33B404C2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2.2. Публикация в журналах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Scopus</w:t>
            </w:r>
            <w:proofErr w:type="spellEnd"/>
          </w:p>
        </w:tc>
        <w:tc>
          <w:tcPr>
            <w:tcW w:w="3134" w:type="dxa"/>
            <w:vAlign w:val="center"/>
          </w:tcPr>
          <w:p w14:paraId="1C2751A2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4020E9" w:rsidRPr="00A90895" w14:paraId="31C150F0" w14:textId="77777777" w:rsidTr="004020E9">
        <w:trPr>
          <w:jc w:val="center"/>
        </w:trPr>
        <w:tc>
          <w:tcPr>
            <w:tcW w:w="12191" w:type="dxa"/>
            <w:shd w:val="clear" w:color="auto" w:fill="auto"/>
          </w:tcPr>
          <w:p w14:paraId="2BB5A381" w14:textId="0485503D" w:rsidR="004020E9" w:rsidRPr="00A90895" w:rsidRDefault="004020E9" w:rsidP="005F3DA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2.3. Публикация в журнале «Экономика Северо-Запада: проблемы и перспективы развития», журналах Белого списка и </w:t>
            </w:r>
            <w:r w:rsidRPr="00A90895">
              <w:rPr>
                <w:color w:val="000000" w:themeColor="text1"/>
                <w:sz w:val="24"/>
                <w:szCs w:val="24"/>
                <w:lang w:val="en-US" w:eastAsia="en-US"/>
              </w:rPr>
              <w:t>RSCI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24E6254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</w:tr>
      <w:tr w:rsidR="004020E9" w:rsidRPr="00A90895" w14:paraId="652CA508" w14:textId="77777777" w:rsidTr="004020E9">
        <w:trPr>
          <w:jc w:val="center"/>
        </w:trPr>
        <w:tc>
          <w:tcPr>
            <w:tcW w:w="12191" w:type="dxa"/>
          </w:tcPr>
          <w:p w14:paraId="604ADA0F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2.4.Публикация в журналах К-1 и К-2 из перечня ВАК Министерства науки и высшего образования РФ</w:t>
            </w:r>
          </w:p>
        </w:tc>
        <w:tc>
          <w:tcPr>
            <w:tcW w:w="3134" w:type="dxa"/>
            <w:vAlign w:val="center"/>
          </w:tcPr>
          <w:p w14:paraId="329C55A1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1,00</w:t>
            </w:r>
          </w:p>
        </w:tc>
      </w:tr>
      <w:tr w:rsidR="004020E9" w:rsidRPr="00A90895" w14:paraId="391FB53D" w14:textId="77777777" w:rsidTr="004020E9">
        <w:trPr>
          <w:jc w:val="center"/>
        </w:trPr>
        <w:tc>
          <w:tcPr>
            <w:tcW w:w="12191" w:type="dxa"/>
          </w:tcPr>
          <w:p w14:paraId="7CC41199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2.5. Монографии и научные сборники, утвержденные к печати Ученым советом ИПРЭ РАН и зарегистрированные в Российской книжной па</w:t>
            </w:r>
            <w:bookmarkStart w:id="0" w:name="_GoBack"/>
            <w:bookmarkEnd w:id="0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лате, за 1 авторский лист</w:t>
            </w:r>
          </w:p>
        </w:tc>
        <w:tc>
          <w:tcPr>
            <w:tcW w:w="3134" w:type="dxa"/>
            <w:vAlign w:val="center"/>
          </w:tcPr>
          <w:p w14:paraId="08E417CA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1,00</w:t>
            </w:r>
          </w:p>
        </w:tc>
      </w:tr>
      <w:tr w:rsidR="00D66938" w:rsidRPr="00A90895" w14:paraId="7B9BBF31" w14:textId="77777777" w:rsidTr="004020E9">
        <w:trPr>
          <w:jc w:val="center"/>
        </w:trPr>
        <w:tc>
          <w:tcPr>
            <w:tcW w:w="12191" w:type="dxa"/>
          </w:tcPr>
          <w:p w14:paraId="35B2CFB4" w14:textId="7F9BE990" w:rsidR="00D66938" w:rsidRPr="00514D99" w:rsidRDefault="00D66938" w:rsidP="00BD3B1B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4D99">
              <w:rPr>
                <w:color w:val="000000" w:themeColor="text1"/>
                <w:sz w:val="24"/>
                <w:szCs w:val="24"/>
                <w:lang w:eastAsia="en-US"/>
              </w:rPr>
              <w:t>2.6 Препринты</w:t>
            </w:r>
            <w:r w:rsidR="00514D99" w:rsidRPr="00514D99">
              <w:rPr>
                <w:color w:val="000000" w:themeColor="text1"/>
                <w:sz w:val="24"/>
                <w:szCs w:val="24"/>
                <w:lang w:eastAsia="en-US"/>
              </w:rPr>
              <w:t>, научные доклады</w:t>
            </w:r>
            <w:r w:rsidRPr="00514D99">
              <w:rPr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r w:rsidR="004F11CD" w:rsidRPr="00514D99">
              <w:rPr>
                <w:color w:val="000000" w:themeColor="text1"/>
                <w:sz w:val="24"/>
                <w:szCs w:val="24"/>
                <w:lang w:eastAsia="en-US"/>
              </w:rPr>
              <w:t>другие</w:t>
            </w:r>
            <w:r w:rsidRPr="00514D99">
              <w:rPr>
                <w:color w:val="000000" w:themeColor="text1"/>
                <w:sz w:val="24"/>
                <w:szCs w:val="24"/>
                <w:lang w:eastAsia="en-US"/>
              </w:rPr>
              <w:t xml:space="preserve"> издания, утвержденные на Ученом совете ИПРЭ РАН, </w:t>
            </w:r>
            <w:r w:rsidR="00BD3B1B" w:rsidRPr="00514D99">
              <w:rPr>
                <w:color w:val="000000" w:themeColor="text1"/>
                <w:sz w:val="24"/>
                <w:szCs w:val="24"/>
                <w:lang w:eastAsia="en-US"/>
              </w:rPr>
              <w:t>прошедшие депонирование и размещенные на сайте Института</w:t>
            </w:r>
            <w:r w:rsidRPr="00514D99">
              <w:rPr>
                <w:color w:val="000000" w:themeColor="text1"/>
                <w:sz w:val="24"/>
                <w:szCs w:val="24"/>
                <w:lang w:eastAsia="en-US"/>
              </w:rPr>
              <w:t>, за 1 авторский лист</w:t>
            </w:r>
          </w:p>
        </w:tc>
        <w:tc>
          <w:tcPr>
            <w:tcW w:w="3134" w:type="dxa"/>
            <w:vAlign w:val="center"/>
          </w:tcPr>
          <w:p w14:paraId="27D6EF01" w14:textId="1AF13502" w:rsidR="00D66938" w:rsidRPr="00514D99" w:rsidRDefault="00D66938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4D99">
              <w:rPr>
                <w:color w:val="000000" w:themeColor="text1"/>
                <w:sz w:val="24"/>
                <w:szCs w:val="24"/>
                <w:lang w:eastAsia="en-US"/>
              </w:rPr>
              <w:t>0,50</w:t>
            </w:r>
          </w:p>
        </w:tc>
      </w:tr>
      <w:tr w:rsidR="004020E9" w:rsidRPr="00A90895" w14:paraId="7A697EB2" w14:textId="77777777" w:rsidTr="004020E9">
        <w:trPr>
          <w:jc w:val="center"/>
        </w:trPr>
        <w:tc>
          <w:tcPr>
            <w:tcW w:w="12191" w:type="dxa"/>
          </w:tcPr>
          <w:p w14:paraId="1078C034" w14:textId="77777777" w:rsidR="004020E9" w:rsidRPr="00A90895" w:rsidRDefault="004020E9" w:rsidP="0089537E">
            <w:pPr>
              <w:ind w:left="176"/>
              <w:contextualSpacing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b/>
                <w:color w:val="000000" w:themeColor="text1"/>
                <w:sz w:val="24"/>
                <w:szCs w:val="24"/>
                <w:lang w:eastAsia="en-US"/>
              </w:rPr>
              <w:t>3. Доклад на научных конференциях</w:t>
            </w:r>
            <w:r w:rsidRPr="00A9089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A90895">
              <w:rPr>
                <w:bCs/>
                <w:color w:val="000000" w:themeColor="text1"/>
                <w:sz w:val="24"/>
                <w:szCs w:val="24"/>
                <w:lang w:eastAsia="en-US"/>
              </w:rPr>
              <w:t>аффиляцией</w:t>
            </w:r>
            <w:proofErr w:type="spellEnd"/>
            <w:r w:rsidRPr="00A9089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ИПРЭ РАН с учетом авторского вклада, баллы делятся на количество содокладчиков за каждый доклад:</w:t>
            </w:r>
          </w:p>
          <w:p w14:paraId="0372329B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- доклад на конференции проводимой на базе ИПРЭ РАН по утвержденному плану конференций пленарный (секционный);</w:t>
            </w:r>
          </w:p>
          <w:p w14:paraId="4F0C2220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- доклад на конференции с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соорганизаторством</w:t>
            </w:r>
            <w:proofErr w:type="spellEnd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 ИПРЭ РАН пленарный (секционный);</w:t>
            </w:r>
          </w:p>
          <w:p w14:paraId="1F85F9D9" w14:textId="77777777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- доклад на научной конференции пленарный (секционный, научном мероприятии).</w:t>
            </w:r>
          </w:p>
          <w:p w14:paraId="71CEB399" w14:textId="10EDD3B3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 докладе должно быть указание номера и наименования темы НИР государственного задания ИПРЭ РАН на титульном слайде.</w:t>
            </w:r>
          </w:p>
        </w:tc>
        <w:tc>
          <w:tcPr>
            <w:tcW w:w="3134" w:type="dxa"/>
          </w:tcPr>
          <w:p w14:paraId="23D0FFB1" w14:textId="77777777" w:rsidR="004020E9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  <w:p w14:paraId="23EDE0AD" w14:textId="77777777" w:rsidR="004020E9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  <w:p w14:paraId="45963B9F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  <w:p w14:paraId="77D1093D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1,00 (0,50)</w:t>
            </w:r>
          </w:p>
          <w:p w14:paraId="55D34E1B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0,50 (0,25)</w:t>
            </w:r>
          </w:p>
          <w:p w14:paraId="08017E44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0,25 (0,10)</w:t>
            </w:r>
          </w:p>
          <w:p w14:paraId="3C559FEA" w14:textId="70810D30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+ 0,25 </w:t>
            </w:r>
            <w:r w:rsidRPr="00A90895">
              <w:rPr>
                <w:color w:val="000000" w:themeColor="text1"/>
                <w:lang w:eastAsia="en-US"/>
              </w:rPr>
              <w:t>(при подготовке автором для размещении новости о выступлении на сайте и странице в социальной сети «</w:t>
            </w:r>
            <w:proofErr w:type="spellStart"/>
            <w:r w:rsidRPr="00A90895">
              <w:rPr>
                <w:color w:val="000000" w:themeColor="text1"/>
                <w:lang w:eastAsia="en-US"/>
              </w:rPr>
              <w:t>ВКонтакте</w:t>
            </w:r>
            <w:proofErr w:type="spellEnd"/>
            <w:r w:rsidRPr="00A90895">
              <w:rPr>
                <w:color w:val="000000" w:themeColor="text1"/>
                <w:lang w:eastAsia="en-US"/>
              </w:rPr>
              <w:t>» ИПРЭ РАН, начисляется одному автору новости, при условии направлении размещения сообщения не более трех суток от выступления)</w:t>
            </w:r>
          </w:p>
        </w:tc>
      </w:tr>
      <w:tr w:rsidR="004020E9" w:rsidRPr="00A90895" w14:paraId="76AA7470" w14:textId="77777777" w:rsidTr="004020E9">
        <w:trPr>
          <w:jc w:val="center"/>
        </w:trPr>
        <w:tc>
          <w:tcPr>
            <w:tcW w:w="12191" w:type="dxa"/>
          </w:tcPr>
          <w:p w14:paraId="3C2E7B69" w14:textId="193707A2" w:rsidR="004020E9" w:rsidRPr="00A90895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4. Подготовка и проведение в качестве докладчика теоретико-методологического семинара ИПРЭ РАН в соответствии с установленным Порядком подготовки и выступления с научным докладом на теоретико-методологическом семинаре по региональной экономике Института с указанием темы государственного задания ИПРЭ РАН на титульном слайде презентации, за один семинар, балл делится на количество докладчиков</w:t>
            </w:r>
          </w:p>
        </w:tc>
        <w:tc>
          <w:tcPr>
            <w:tcW w:w="3134" w:type="dxa"/>
            <w:vAlign w:val="center"/>
          </w:tcPr>
          <w:p w14:paraId="5E4131A7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0,50</w:t>
            </w:r>
          </w:p>
          <w:p w14:paraId="061AAA97" w14:textId="3F6371B1" w:rsidR="004020E9" w:rsidRPr="00A90895" w:rsidRDefault="004020E9" w:rsidP="00D66938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+0,50 (при размещении материалов семинара на сайте Института и присвоении </w:t>
            </w:r>
            <w:r w:rsidRPr="00A90895">
              <w:rPr>
                <w:color w:val="000000" w:themeColor="text1"/>
                <w:sz w:val="24"/>
                <w:szCs w:val="24"/>
                <w:lang w:val="en-US" w:eastAsia="en-US"/>
              </w:rPr>
              <w:t>DOI</w:t>
            </w: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4020E9" w:rsidRPr="0089537E" w14:paraId="58CA5A81" w14:textId="77777777" w:rsidTr="004020E9">
        <w:trPr>
          <w:jc w:val="center"/>
        </w:trPr>
        <w:tc>
          <w:tcPr>
            <w:tcW w:w="12191" w:type="dxa"/>
          </w:tcPr>
          <w:p w14:paraId="0441DD02" w14:textId="77777777" w:rsidR="004020E9" w:rsidRPr="0089537E" w:rsidRDefault="004020E9" w:rsidP="0089537E">
            <w:pPr>
              <w:ind w:left="176"/>
              <w:contextualSpacing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b/>
                <w:bCs/>
                <w:color w:val="000000"/>
                <w:sz w:val="24"/>
                <w:szCs w:val="24"/>
                <w:lang w:eastAsia="en-US"/>
              </w:rPr>
              <w:t>5. Подготовка научно-аналитических докладов/записок, принятых органами исполнительной и законодательной власти по заданию Дирекции ИПРЭ РАН:</w:t>
            </w:r>
          </w:p>
          <w:p w14:paraId="6DC853FD" w14:textId="77777777" w:rsidR="004020E9" w:rsidRPr="0089537E" w:rsidRDefault="004020E9" w:rsidP="0089537E">
            <w:pPr>
              <w:ind w:left="176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color w:val="000000"/>
                <w:sz w:val="24"/>
                <w:szCs w:val="24"/>
                <w:lang w:eastAsia="en-US"/>
              </w:rPr>
              <w:t xml:space="preserve">- руководитель/лидер </w:t>
            </w:r>
          </w:p>
          <w:p w14:paraId="394B0EF1" w14:textId="77777777" w:rsidR="004020E9" w:rsidRPr="0089537E" w:rsidRDefault="004020E9" w:rsidP="0089537E">
            <w:pPr>
              <w:ind w:left="176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color w:val="000000"/>
                <w:sz w:val="24"/>
                <w:szCs w:val="24"/>
                <w:lang w:eastAsia="en-US"/>
              </w:rPr>
              <w:t>- участник</w:t>
            </w:r>
          </w:p>
        </w:tc>
        <w:tc>
          <w:tcPr>
            <w:tcW w:w="3134" w:type="dxa"/>
            <w:vAlign w:val="center"/>
          </w:tcPr>
          <w:p w14:paraId="0F88FB1C" w14:textId="77777777" w:rsidR="004020E9" w:rsidRPr="0089537E" w:rsidRDefault="004020E9" w:rsidP="008953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B002D14" w14:textId="77777777" w:rsidR="004020E9" w:rsidRPr="0089537E" w:rsidRDefault="004020E9" w:rsidP="008953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0CE334D" w14:textId="77777777" w:rsidR="004020E9" w:rsidRPr="0089537E" w:rsidRDefault="004020E9" w:rsidP="008953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color w:val="000000"/>
                <w:sz w:val="24"/>
                <w:szCs w:val="24"/>
                <w:lang w:eastAsia="en-US"/>
              </w:rPr>
              <w:t>2,00</w:t>
            </w:r>
          </w:p>
          <w:p w14:paraId="61930569" w14:textId="77777777" w:rsidR="004020E9" w:rsidRPr="0089537E" w:rsidRDefault="004020E9" w:rsidP="008953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4020E9" w:rsidRPr="001040E0" w14:paraId="112D7143" w14:textId="77777777" w:rsidTr="004020E9">
        <w:trPr>
          <w:jc w:val="center"/>
        </w:trPr>
        <w:tc>
          <w:tcPr>
            <w:tcW w:w="12191" w:type="dxa"/>
          </w:tcPr>
          <w:p w14:paraId="2B4ADAB9" w14:textId="77777777" w:rsidR="004020E9" w:rsidRDefault="004020E9" w:rsidP="0089537E">
            <w:pPr>
              <w:ind w:left="176"/>
              <w:contextualSpacing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b/>
                <w:color w:val="000000"/>
                <w:sz w:val="24"/>
                <w:szCs w:val="24"/>
                <w:lang w:eastAsia="en-US"/>
              </w:rPr>
              <w:t xml:space="preserve">6. Повышение квалификации: </w:t>
            </w:r>
          </w:p>
          <w:p w14:paraId="66066925" w14:textId="71B5C172" w:rsidR="004020E9" w:rsidRPr="001040E0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40E0">
              <w:rPr>
                <w:color w:val="000000" w:themeColor="text1"/>
                <w:sz w:val="24"/>
                <w:szCs w:val="24"/>
                <w:lang w:eastAsia="en-US"/>
              </w:rPr>
              <w:t>6.1. Защита диссертации выполненной в ИПРЭ РАН:</w:t>
            </w:r>
          </w:p>
          <w:p w14:paraId="1DCB343C" w14:textId="77777777" w:rsidR="004020E9" w:rsidRPr="001040E0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40E0">
              <w:rPr>
                <w:color w:val="000000" w:themeColor="text1"/>
                <w:sz w:val="24"/>
                <w:szCs w:val="24"/>
                <w:lang w:eastAsia="en-US"/>
              </w:rPr>
              <w:t>- кандидатская диссертация;</w:t>
            </w:r>
          </w:p>
          <w:p w14:paraId="43CBEE6A" w14:textId="22E3177F" w:rsidR="004020E9" w:rsidRPr="001040E0" w:rsidRDefault="004020E9" w:rsidP="0089537E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40E0">
              <w:rPr>
                <w:color w:val="000000" w:themeColor="text1"/>
                <w:sz w:val="24"/>
                <w:szCs w:val="24"/>
                <w:lang w:eastAsia="en-US"/>
              </w:rPr>
              <w:t>- докторская диссертация.</w:t>
            </w:r>
          </w:p>
        </w:tc>
        <w:tc>
          <w:tcPr>
            <w:tcW w:w="3134" w:type="dxa"/>
            <w:vAlign w:val="center"/>
          </w:tcPr>
          <w:p w14:paraId="5FB8C815" w14:textId="77777777" w:rsidR="004020E9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0181D29" w14:textId="77777777" w:rsidR="004020E9" w:rsidRPr="001040E0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F3AC90F" w14:textId="77777777" w:rsidR="004020E9" w:rsidRPr="001040E0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40E0">
              <w:rPr>
                <w:color w:val="000000" w:themeColor="text1"/>
                <w:sz w:val="24"/>
                <w:szCs w:val="24"/>
                <w:lang w:eastAsia="en-US"/>
              </w:rPr>
              <w:t>2,50</w:t>
            </w:r>
          </w:p>
          <w:p w14:paraId="018641F0" w14:textId="547EF73F" w:rsidR="004020E9" w:rsidRPr="001040E0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40E0">
              <w:rPr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</w:tr>
      <w:tr w:rsidR="004020E9" w:rsidRPr="0089537E" w14:paraId="63F562F2" w14:textId="77777777" w:rsidTr="004020E9">
        <w:trPr>
          <w:jc w:val="center"/>
        </w:trPr>
        <w:tc>
          <w:tcPr>
            <w:tcW w:w="12191" w:type="dxa"/>
          </w:tcPr>
          <w:p w14:paraId="6BF5708D" w14:textId="77777777" w:rsidR="004020E9" w:rsidRPr="0089537E" w:rsidRDefault="004020E9" w:rsidP="0089537E">
            <w:pPr>
              <w:ind w:left="176"/>
              <w:contextualSpacing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b/>
                <w:color w:val="000000"/>
                <w:sz w:val="24"/>
                <w:szCs w:val="24"/>
                <w:lang w:eastAsia="en-US"/>
              </w:rPr>
              <w:t>7. Научно-организационная работа (с учетом авторского вклада):</w:t>
            </w:r>
          </w:p>
        </w:tc>
        <w:tc>
          <w:tcPr>
            <w:tcW w:w="3134" w:type="dxa"/>
            <w:vAlign w:val="center"/>
          </w:tcPr>
          <w:p w14:paraId="41EBC43D" w14:textId="77777777" w:rsidR="004020E9" w:rsidRPr="0089537E" w:rsidRDefault="004020E9" w:rsidP="008953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020E9" w:rsidRPr="00A90895" w14:paraId="326D42F0" w14:textId="77777777" w:rsidTr="004020E9">
        <w:trPr>
          <w:jc w:val="center"/>
        </w:trPr>
        <w:tc>
          <w:tcPr>
            <w:tcW w:w="12191" w:type="dxa"/>
          </w:tcPr>
          <w:p w14:paraId="2E01D431" w14:textId="045D763E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7.1. Организация конференций на базе ИПРЭ РАН в соответствии с утвержденным планом проведения конференций (не в формате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соорганизаторства</w:t>
            </w:r>
            <w:proofErr w:type="spellEnd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 ИПРЭ РАН). Баллы назначаются при условии реализации в рамках конференции: </w:t>
            </w:r>
          </w:p>
          <w:p w14:paraId="0CFC801A" w14:textId="2D0FDB97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- апробация результатов государственного задания в пленарном докладе от Института; </w:t>
            </w:r>
          </w:p>
          <w:p w14:paraId="35E072FD" w14:textId="32AB2CFB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- апробация результатов государственного задания в образовательной программе ИПРЭ РАН;</w:t>
            </w:r>
          </w:p>
          <w:p w14:paraId="4B1B4688" w14:textId="77777777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- проведение молодежного мероприятия.</w:t>
            </w:r>
          </w:p>
          <w:p w14:paraId="57E1BAC0" w14:textId="6C35A46C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на коллектив работающий по конференции – 6.</w:t>
            </w:r>
          </w:p>
        </w:tc>
        <w:tc>
          <w:tcPr>
            <w:tcW w:w="3134" w:type="dxa"/>
            <w:vAlign w:val="center"/>
          </w:tcPr>
          <w:p w14:paraId="78BFC4C5" w14:textId="6CCEB623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0,25 ÷ 3,00 (не более трех баллов одному научному сотруднику):</w:t>
            </w:r>
          </w:p>
          <w:p w14:paraId="290592A5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0,50 – </w:t>
            </w:r>
            <w:proofErr w:type="spell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модерация</w:t>
            </w:r>
            <w:proofErr w:type="spellEnd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 секции;</w:t>
            </w:r>
          </w:p>
          <w:p w14:paraId="3D33857A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0,50 – организация стажировки;</w:t>
            </w:r>
          </w:p>
          <w:p w14:paraId="09C6339E" w14:textId="5FA16AF2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0,50 – проведение круглого стола, панельной дискуссии</w:t>
            </w:r>
          </w:p>
        </w:tc>
      </w:tr>
      <w:tr w:rsidR="004020E9" w:rsidRPr="0089537E" w14:paraId="051259F1" w14:textId="77777777" w:rsidTr="004020E9">
        <w:trPr>
          <w:jc w:val="center"/>
        </w:trPr>
        <w:tc>
          <w:tcPr>
            <w:tcW w:w="12191" w:type="dxa"/>
          </w:tcPr>
          <w:p w14:paraId="24ADD046" w14:textId="0F59CE8E" w:rsidR="004020E9" w:rsidRPr="0089537E" w:rsidRDefault="004020E9" w:rsidP="0089537E">
            <w:pPr>
              <w:ind w:left="176"/>
              <w:rPr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color w:val="000000"/>
                <w:sz w:val="24"/>
                <w:szCs w:val="24"/>
                <w:lang w:eastAsia="en-US"/>
              </w:rPr>
              <w:t>7.2. Экспертиза по заданию Дирекции ИПРЭ РАН для органов федеральной и региональной власти</w:t>
            </w:r>
          </w:p>
        </w:tc>
        <w:tc>
          <w:tcPr>
            <w:tcW w:w="3134" w:type="dxa"/>
            <w:vAlign w:val="center"/>
          </w:tcPr>
          <w:p w14:paraId="3B1BD42A" w14:textId="77777777" w:rsidR="004020E9" w:rsidRPr="0089537E" w:rsidRDefault="004020E9" w:rsidP="008953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537E">
              <w:rPr>
                <w:color w:val="000000"/>
                <w:sz w:val="24"/>
                <w:szCs w:val="24"/>
                <w:lang w:eastAsia="en-US"/>
              </w:rPr>
              <w:t>0,25 ÷ 2,00</w:t>
            </w:r>
          </w:p>
        </w:tc>
      </w:tr>
      <w:tr w:rsidR="004020E9" w:rsidRPr="00A90895" w14:paraId="297F4F6C" w14:textId="77777777" w:rsidTr="004020E9">
        <w:trPr>
          <w:trHeight w:val="839"/>
          <w:jc w:val="center"/>
        </w:trPr>
        <w:tc>
          <w:tcPr>
            <w:tcW w:w="12191" w:type="dxa"/>
          </w:tcPr>
          <w:p w14:paraId="2C1116BE" w14:textId="0203275A" w:rsidR="004020E9" w:rsidRPr="00A90895" w:rsidRDefault="004020E9" w:rsidP="002318B7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7.3. Рецензирование статей журнала «Экономика Северо-Запада: проблемы и перспективы развития», не более четырех баллов одному научному сотруднику в квартал. Баллы назначаются за рецензирование осуществленное в срок не более двух рабочих недель от момента отправки материалов из редакции рецензенту.</w:t>
            </w:r>
          </w:p>
        </w:tc>
        <w:tc>
          <w:tcPr>
            <w:tcW w:w="3134" w:type="dxa"/>
            <w:vAlign w:val="center"/>
          </w:tcPr>
          <w:p w14:paraId="26A24699" w14:textId="77777777" w:rsidR="004020E9" w:rsidRPr="00A90895" w:rsidRDefault="004020E9" w:rsidP="0089537E">
            <w:pPr>
              <w:jc w:val="center"/>
              <w:rPr>
                <w:color w:val="000000" w:themeColor="text1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0,70 </w:t>
            </w:r>
            <w:r w:rsidRPr="00A90895">
              <w:rPr>
                <w:color w:val="000000" w:themeColor="text1"/>
                <w:lang w:eastAsia="en-US"/>
              </w:rPr>
              <w:t xml:space="preserve">- за статью объемом менее 1 </w:t>
            </w:r>
            <w:proofErr w:type="spellStart"/>
            <w:r w:rsidRPr="00A90895">
              <w:rPr>
                <w:color w:val="000000" w:themeColor="text1"/>
                <w:lang w:eastAsia="en-US"/>
              </w:rPr>
              <w:t>п.л</w:t>
            </w:r>
            <w:proofErr w:type="spellEnd"/>
            <w:r w:rsidRPr="00A90895">
              <w:rPr>
                <w:color w:val="000000" w:themeColor="text1"/>
                <w:lang w:eastAsia="en-US"/>
              </w:rPr>
              <w:t xml:space="preserve">. </w:t>
            </w:r>
          </w:p>
          <w:p w14:paraId="3A7B31AD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1,00 </w:t>
            </w:r>
            <w:r w:rsidRPr="00A90895">
              <w:rPr>
                <w:color w:val="000000" w:themeColor="text1"/>
                <w:lang w:eastAsia="en-US"/>
              </w:rPr>
              <w:t xml:space="preserve">– за статью объемом 1 </w:t>
            </w:r>
            <w:proofErr w:type="spellStart"/>
            <w:r w:rsidRPr="00A90895">
              <w:rPr>
                <w:color w:val="000000" w:themeColor="text1"/>
                <w:lang w:eastAsia="en-US"/>
              </w:rPr>
              <w:t>п.л</w:t>
            </w:r>
            <w:proofErr w:type="spellEnd"/>
            <w:r w:rsidRPr="00A90895">
              <w:rPr>
                <w:color w:val="000000" w:themeColor="text1"/>
                <w:lang w:eastAsia="en-US"/>
              </w:rPr>
              <w:t>. и более</w:t>
            </w:r>
          </w:p>
        </w:tc>
      </w:tr>
      <w:tr w:rsidR="004020E9" w:rsidRPr="00A90895" w14:paraId="6EBB6E18" w14:textId="77777777" w:rsidTr="004020E9">
        <w:trPr>
          <w:jc w:val="center"/>
        </w:trPr>
        <w:tc>
          <w:tcPr>
            <w:tcW w:w="12191" w:type="dxa"/>
          </w:tcPr>
          <w:p w14:paraId="1416A8AC" w14:textId="77777777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7.4. Осуществление организационной функций сверх научной работы, не более трех баллов в квартал на одного научного сотрудника (руководство НИГ, координационные функции в НИГ и лабораториях, ученый секретарь лаборатории, организационно-информационное сопровождение семинара и других мероприятий по государственному заданию в режиме ВКС)</w:t>
            </w:r>
          </w:p>
        </w:tc>
        <w:tc>
          <w:tcPr>
            <w:tcW w:w="3134" w:type="dxa"/>
            <w:vAlign w:val="center"/>
          </w:tcPr>
          <w:p w14:paraId="44517812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0,25 ÷ 1,00 </w:t>
            </w:r>
          </w:p>
          <w:p w14:paraId="04781D1D" w14:textId="77777777" w:rsidR="004020E9" w:rsidRPr="00A90895" w:rsidRDefault="004020E9" w:rsidP="0089537E">
            <w:pPr>
              <w:jc w:val="center"/>
              <w:rPr>
                <w:color w:val="000000" w:themeColor="text1"/>
                <w:lang w:eastAsia="en-US"/>
              </w:rPr>
            </w:pPr>
            <w:r w:rsidRPr="00A90895">
              <w:rPr>
                <w:color w:val="000000" w:themeColor="text1"/>
                <w:lang w:eastAsia="en-US"/>
              </w:rPr>
              <w:t>(</w:t>
            </w:r>
            <w:proofErr w:type="gramStart"/>
            <w:r w:rsidRPr="00A90895">
              <w:rPr>
                <w:color w:val="000000" w:themeColor="text1"/>
                <w:lang w:eastAsia="en-US"/>
              </w:rPr>
              <w:t>за</w:t>
            </w:r>
            <w:proofErr w:type="gramEnd"/>
            <w:r w:rsidRPr="00A90895">
              <w:rPr>
                <w:color w:val="000000" w:themeColor="text1"/>
                <w:lang w:eastAsia="en-US"/>
              </w:rPr>
              <w:t xml:space="preserve"> одну организационную функцию)</w:t>
            </w:r>
          </w:p>
        </w:tc>
      </w:tr>
      <w:tr w:rsidR="004020E9" w:rsidRPr="00A90895" w14:paraId="59366765" w14:textId="77777777" w:rsidTr="004020E9">
        <w:trPr>
          <w:jc w:val="center"/>
        </w:trPr>
        <w:tc>
          <w:tcPr>
            <w:tcW w:w="12191" w:type="dxa"/>
          </w:tcPr>
          <w:p w14:paraId="277B84E2" w14:textId="43AC6841" w:rsidR="004020E9" w:rsidRPr="00A90895" w:rsidRDefault="004020E9" w:rsidP="0089537E">
            <w:pPr>
              <w:ind w:left="17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8. Получение ИПРЭ РАН результатов интеллектуальной деятельности (РИД) в виде свидетельства или патента, всего на один РИД в расчете на рабочий коллектив. Баллы на рабочий коллектив назначаются при условии размещения сведений о Свидетельстве / Патенте на сайте Института и в ЕГИСУ НИОКР а также его постановке на бухгалтерский учет ИПРЭ РАН.</w:t>
            </w:r>
          </w:p>
        </w:tc>
        <w:tc>
          <w:tcPr>
            <w:tcW w:w="3134" w:type="dxa"/>
            <w:vAlign w:val="center"/>
          </w:tcPr>
          <w:p w14:paraId="48A596D0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6,00</w:t>
            </w:r>
          </w:p>
        </w:tc>
      </w:tr>
      <w:tr w:rsidR="004020E9" w:rsidRPr="00A90895" w14:paraId="1D87707D" w14:textId="77777777" w:rsidTr="004020E9">
        <w:trPr>
          <w:jc w:val="center"/>
        </w:trPr>
        <w:tc>
          <w:tcPr>
            <w:tcW w:w="12191" w:type="dxa"/>
          </w:tcPr>
          <w:p w14:paraId="17296B81" w14:textId="680BD0F1" w:rsidR="004020E9" w:rsidRPr="00A90895" w:rsidRDefault="004020E9" w:rsidP="0089537E">
            <w:pPr>
              <w:ind w:left="176"/>
              <w:contextualSpacing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9. Работа в экспертных комиссиях, рабочих группах, конкурсных комиссиях, создаваемых при Дирекции, Ученом совете, Диссертационном совете ИПРЭ РАН, Жилищной комиссии, Научно-методической комиссии, Совете молодых ученых и специалистов ИПРЭ РАН.</w:t>
            </w:r>
          </w:p>
        </w:tc>
        <w:tc>
          <w:tcPr>
            <w:tcW w:w="3134" w:type="dxa"/>
            <w:vAlign w:val="center"/>
          </w:tcPr>
          <w:p w14:paraId="5BFC62DB" w14:textId="77777777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0,25 ÷ 1,00 </w:t>
            </w:r>
          </w:p>
          <w:p w14:paraId="2B0DF73A" w14:textId="7EB1B734" w:rsidR="004020E9" w:rsidRPr="00A90895" w:rsidRDefault="004020E9" w:rsidP="0089537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Start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>не</w:t>
            </w:r>
            <w:proofErr w:type="gramEnd"/>
            <w:r w:rsidRPr="00A90895">
              <w:rPr>
                <w:color w:val="000000" w:themeColor="text1"/>
                <w:sz w:val="24"/>
                <w:szCs w:val="24"/>
                <w:lang w:eastAsia="en-US"/>
              </w:rPr>
              <w:t xml:space="preserve"> более одного балла одному научному сотруднику)</w:t>
            </w:r>
          </w:p>
          <w:p w14:paraId="51D22ADC" w14:textId="02CE42E0" w:rsidR="004020E9" w:rsidRPr="00A90895" w:rsidRDefault="004020E9" w:rsidP="0089537E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 w:rsidRPr="00A90895">
              <w:rPr>
                <w:color w:val="000000" w:themeColor="text1"/>
                <w:szCs w:val="24"/>
                <w:lang w:eastAsia="en-US"/>
              </w:rPr>
              <w:t>0,25 балла в квартал за работу в комиссии/группе/</w:t>
            </w:r>
          </w:p>
          <w:p w14:paraId="06C31C02" w14:textId="62C644B1" w:rsidR="004020E9" w:rsidRPr="00A90895" w:rsidRDefault="004020E9" w:rsidP="00657D92">
            <w:pPr>
              <w:jc w:val="center"/>
              <w:rPr>
                <w:strike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A90895">
              <w:rPr>
                <w:color w:val="000000" w:themeColor="text1"/>
                <w:szCs w:val="24"/>
                <w:lang w:eastAsia="en-US"/>
              </w:rPr>
              <w:t>совете</w:t>
            </w:r>
            <w:proofErr w:type="gramEnd"/>
            <w:r w:rsidRPr="00A90895">
              <w:rPr>
                <w:color w:val="000000" w:themeColor="text1"/>
                <w:szCs w:val="24"/>
                <w:lang w:eastAsia="en-US"/>
              </w:rPr>
              <w:t xml:space="preserve"> при условии проведения заседаний в отчетном квартале</w:t>
            </w:r>
          </w:p>
        </w:tc>
      </w:tr>
    </w:tbl>
    <w:p w14:paraId="3EE79970" w14:textId="55F62B3D" w:rsidR="00D611BD" w:rsidRDefault="00D611BD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6C1FACE" w14:textId="3C3BA4DF" w:rsidR="00D611BD" w:rsidRPr="00C7203F" w:rsidRDefault="00D611BD" w:rsidP="00D611BD">
      <w:pPr>
        <w:jc w:val="center"/>
        <w:rPr>
          <w:b/>
          <w:color w:val="000000" w:themeColor="text1"/>
          <w:sz w:val="28"/>
          <w:szCs w:val="32"/>
        </w:rPr>
      </w:pPr>
      <w:r w:rsidRPr="00C7203F">
        <w:rPr>
          <w:b/>
          <w:color w:val="000000" w:themeColor="text1"/>
          <w:sz w:val="28"/>
          <w:szCs w:val="32"/>
        </w:rPr>
        <w:lastRenderedPageBreak/>
        <w:t xml:space="preserve">Перечень показателей результативности научной деятельности научных сотрудников ИПРЭ РАН на </w:t>
      </w:r>
      <w:r w:rsidRPr="00C7203F">
        <w:rPr>
          <w:b/>
          <w:color w:val="000000" w:themeColor="text1"/>
          <w:sz w:val="28"/>
          <w:szCs w:val="32"/>
          <w:lang w:val="en-US"/>
        </w:rPr>
        <w:t>I</w:t>
      </w:r>
      <w:r w:rsidRPr="00C7203F">
        <w:rPr>
          <w:b/>
          <w:color w:val="000000" w:themeColor="text1"/>
          <w:sz w:val="28"/>
          <w:szCs w:val="32"/>
        </w:rPr>
        <w:t>-</w:t>
      </w:r>
      <w:r w:rsidRPr="00C7203F">
        <w:rPr>
          <w:b/>
          <w:color w:val="000000" w:themeColor="text1"/>
          <w:sz w:val="28"/>
          <w:szCs w:val="32"/>
          <w:lang w:val="en-US"/>
        </w:rPr>
        <w:t>IV</w:t>
      </w:r>
      <w:r w:rsidRPr="00C7203F">
        <w:rPr>
          <w:b/>
          <w:color w:val="000000" w:themeColor="text1"/>
          <w:sz w:val="28"/>
          <w:szCs w:val="32"/>
        </w:rPr>
        <w:t xml:space="preserve"> кварталы 2025 года</w:t>
      </w:r>
      <w:r w:rsidR="00407D86" w:rsidRPr="00C7203F">
        <w:rPr>
          <w:b/>
          <w:color w:val="000000" w:themeColor="text1"/>
          <w:sz w:val="28"/>
          <w:szCs w:val="32"/>
        </w:rPr>
        <w:t>. Часть 2</w:t>
      </w:r>
      <w:r w:rsidRPr="00C7203F">
        <w:rPr>
          <w:b/>
          <w:color w:val="000000" w:themeColor="text1"/>
          <w:sz w:val="28"/>
          <w:szCs w:val="32"/>
        </w:rPr>
        <w:t xml:space="preserve">. Источник выплаты </w:t>
      </w:r>
      <w:r w:rsidR="00525F36" w:rsidRPr="00C7203F">
        <w:rPr>
          <w:b/>
          <w:color w:val="000000" w:themeColor="text1"/>
          <w:sz w:val="28"/>
          <w:szCs w:val="32"/>
        </w:rPr>
        <w:t>за</w:t>
      </w:r>
      <w:r w:rsidRPr="00C7203F">
        <w:rPr>
          <w:b/>
          <w:color w:val="000000" w:themeColor="text1"/>
          <w:sz w:val="28"/>
          <w:szCs w:val="32"/>
        </w:rPr>
        <w:t xml:space="preserve"> </w:t>
      </w:r>
      <w:r w:rsidRPr="00C7203F">
        <w:rPr>
          <w:b/>
          <w:color w:val="000000" w:themeColor="text1"/>
          <w:sz w:val="28"/>
          <w:szCs w:val="32"/>
          <w:lang w:val="en-US"/>
        </w:rPr>
        <w:t>I</w:t>
      </w:r>
      <w:r w:rsidRPr="00C7203F">
        <w:rPr>
          <w:b/>
          <w:color w:val="000000" w:themeColor="text1"/>
          <w:sz w:val="28"/>
          <w:szCs w:val="32"/>
        </w:rPr>
        <w:t xml:space="preserve">, </w:t>
      </w:r>
      <w:r w:rsidRPr="00C7203F">
        <w:rPr>
          <w:b/>
          <w:color w:val="000000" w:themeColor="text1"/>
          <w:sz w:val="28"/>
          <w:szCs w:val="32"/>
          <w:lang w:val="en-US"/>
        </w:rPr>
        <w:t>II</w:t>
      </w:r>
      <w:r w:rsidRPr="00C7203F">
        <w:rPr>
          <w:b/>
          <w:color w:val="000000" w:themeColor="text1"/>
          <w:sz w:val="28"/>
          <w:szCs w:val="32"/>
        </w:rPr>
        <w:t xml:space="preserve">, </w:t>
      </w:r>
      <w:r w:rsidRPr="00C7203F">
        <w:rPr>
          <w:b/>
          <w:color w:val="000000" w:themeColor="text1"/>
          <w:sz w:val="28"/>
          <w:szCs w:val="32"/>
          <w:lang w:val="en-US"/>
        </w:rPr>
        <w:t>III</w:t>
      </w:r>
      <w:r w:rsidRPr="00C7203F">
        <w:rPr>
          <w:b/>
          <w:color w:val="000000" w:themeColor="text1"/>
          <w:sz w:val="28"/>
          <w:szCs w:val="32"/>
        </w:rPr>
        <w:t xml:space="preserve">, </w:t>
      </w:r>
      <w:r w:rsidRPr="00C7203F">
        <w:rPr>
          <w:b/>
          <w:color w:val="000000" w:themeColor="text1"/>
          <w:sz w:val="28"/>
          <w:szCs w:val="32"/>
          <w:lang w:val="en-US"/>
        </w:rPr>
        <w:t>IV</w:t>
      </w:r>
      <w:r w:rsidRPr="00C7203F">
        <w:rPr>
          <w:b/>
          <w:color w:val="000000" w:themeColor="text1"/>
          <w:sz w:val="28"/>
          <w:szCs w:val="32"/>
        </w:rPr>
        <w:t xml:space="preserve"> кварталах – внебюджетные средства ИПРЭ РАН в 2025 году.</w:t>
      </w:r>
      <w:r w:rsidR="00787077" w:rsidRPr="00C7203F">
        <w:rPr>
          <w:b/>
          <w:color w:val="000000" w:themeColor="text1"/>
          <w:sz w:val="28"/>
          <w:szCs w:val="32"/>
        </w:rPr>
        <w:t xml:space="preserve"> Выплаты назначаются отдельным приказом и осуществляются при наличии внебюджетных средств в Институте.</w:t>
      </w:r>
    </w:p>
    <w:p w14:paraId="5ABF67FB" w14:textId="77777777" w:rsidR="00D611BD" w:rsidRPr="00D611BD" w:rsidRDefault="00D611BD" w:rsidP="00D611BD">
      <w:pPr>
        <w:rPr>
          <w:b/>
          <w:color w:val="FF0000"/>
          <w:sz w:val="16"/>
          <w:szCs w:val="32"/>
        </w:rPr>
      </w:pPr>
    </w:p>
    <w:tbl>
      <w:tblPr>
        <w:tblStyle w:val="11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2328"/>
        <w:gridCol w:w="3118"/>
      </w:tblGrid>
      <w:tr w:rsidR="00D96F67" w:rsidRPr="0089537E" w14:paraId="7D263C07" w14:textId="77777777" w:rsidTr="00265825">
        <w:trPr>
          <w:trHeight w:val="417"/>
          <w:jc w:val="center"/>
        </w:trPr>
        <w:tc>
          <w:tcPr>
            <w:tcW w:w="12328" w:type="dxa"/>
            <w:vAlign w:val="center"/>
          </w:tcPr>
          <w:p w14:paraId="7C04FC65" w14:textId="77777777" w:rsidR="00D96F67" w:rsidRPr="0089537E" w:rsidRDefault="00D96F67" w:rsidP="00D36D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537E">
              <w:rPr>
                <w:b/>
                <w:sz w:val="24"/>
                <w:szCs w:val="24"/>
                <w:lang w:eastAsia="en-US"/>
              </w:rPr>
              <w:t>Группировка показателей РНД и их содержание</w:t>
            </w:r>
          </w:p>
        </w:tc>
        <w:tc>
          <w:tcPr>
            <w:tcW w:w="3118" w:type="dxa"/>
            <w:vAlign w:val="center"/>
          </w:tcPr>
          <w:p w14:paraId="6653A454" w14:textId="77777777" w:rsidR="00D96F67" w:rsidRPr="0089537E" w:rsidRDefault="00D96F67" w:rsidP="00D36D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9537E">
              <w:rPr>
                <w:b/>
                <w:sz w:val="24"/>
                <w:szCs w:val="24"/>
                <w:lang w:eastAsia="en-US"/>
              </w:rPr>
              <w:t>Балл</w:t>
            </w:r>
          </w:p>
        </w:tc>
      </w:tr>
      <w:tr w:rsidR="00D96F67" w:rsidRPr="003F0164" w14:paraId="4B8F279F" w14:textId="77777777" w:rsidTr="00265825">
        <w:tblPrEx>
          <w:jc w:val="left"/>
        </w:tblPrEx>
        <w:tc>
          <w:tcPr>
            <w:tcW w:w="12328" w:type="dxa"/>
          </w:tcPr>
          <w:p w14:paraId="42F6B911" w14:textId="37E58D47" w:rsidR="00D96F67" w:rsidRPr="00C7203F" w:rsidRDefault="00D96F67" w:rsidP="00D36D5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1. Популяризация результатов научных исследований Института </w:t>
            </w:r>
          </w:p>
          <w:p w14:paraId="0E269A7E" w14:textId="7C69AA6A" w:rsidR="00D96F67" w:rsidRPr="00C7203F" w:rsidRDefault="00D96F67" w:rsidP="00D36D5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1.1. Цитирование статей, опубликованных в журнале «Экономика Северо-Запада: проблемы и перспективы развития» в течении двух последних лет от даты цитирования (за каждую статью, включенную в список литературы,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самоцитирование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 не учитывается):</w:t>
            </w:r>
          </w:p>
          <w:p w14:paraId="7A019B07" w14:textId="77777777" w:rsidR="00D96F67" w:rsidRPr="00C7203F" w:rsidRDefault="00D96F67" w:rsidP="00D36D5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цитирование в РИНЦ-публикации;</w:t>
            </w:r>
          </w:p>
          <w:p w14:paraId="2AA551C8" w14:textId="77777777" w:rsidR="00D96F67" w:rsidRPr="00C7203F" w:rsidRDefault="00D96F67" w:rsidP="00D36D5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цитирование в публикации журнала перечня ВАК Министерства науки и высшего образования РФ;</w:t>
            </w:r>
          </w:p>
          <w:p w14:paraId="233F3169" w14:textId="77777777" w:rsidR="00D96F67" w:rsidRPr="00C7203F" w:rsidRDefault="00D96F67" w:rsidP="00D36D5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- цитирование в публикации журнала </w:t>
            </w:r>
            <w:r w:rsidRPr="00C7203F">
              <w:rPr>
                <w:color w:val="000000" w:themeColor="text1"/>
                <w:sz w:val="24"/>
                <w:szCs w:val="24"/>
                <w:lang w:val="en-US" w:eastAsia="en-US"/>
              </w:rPr>
              <w:t>RSCI</w:t>
            </w: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A57551F" w14:textId="77777777" w:rsidR="00D96F67" w:rsidRPr="00C7203F" w:rsidRDefault="00D96F67" w:rsidP="00D36D57">
            <w:pPr>
              <w:ind w:left="176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Баллы назначаются научным сотрудникам, которые осуществляют цитирование.</w:t>
            </w:r>
          </w:p>
          <w:p w14:paraId="13696726" w14:textId="4D4DB614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1.2.  Подготовка научными сотрудниками опубликованных информационных сообщений и материалов в рамках реализации государственного задания (за исключением новостей о выступлениях с докладами на конференциях):</w:t>
            </w:r>
          </w:p>
          <w:p w14:paraId="4DA6CAF6" w14:textId="77777777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на сайте и странице в ВК ИПРЭ РАН;</w:t>
            </w:r>
          </w:p>
          <w:p w14:paraId="12C51503" w14:textId="77777777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в СМИ регионального уровня и на официальных сайтах государственных региональных структур;</w:t>
            </w:r>
          </w:p>
          <w:p w14:paraId="2DC3DF2B" w14:textId="7E2E2EC8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- в СМИ федерального уровня, а также в информационном портале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Росконгресса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репостом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 на сайте и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соцсетях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 ИПРЭ РАН;</w:t>
            </w:r>
          </w:p>
          <w:p w14:paraId="12CA57AD" w14:textId="49022433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- в информационных ресурсах ООН РАН,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СПбО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 РАН и Президиума РАН;</w:t>
            </w:r>
          </w:p>
          <w:p w14:paraId="41AA3BF1" w14:textId="77777777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в информационных ресурсах Министерства науки и высшего образования РФ или федеральных СМИ, направленных по системе «Медиаплан».</w:t>
            </w:r>
          </w:p>
          <w:p w14:paraId="4E554E9C" w14:textId="3D05FE93" w:rsidR="00D96F67" w:rsidRPr="00C7203F" w:rsidRDefault="00D96F67" w:rsidP="00D36D5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Баллы назначаются при условии направлении новостного сообщения не позднее трех суток от освящаемого события и предоставлении соответствующих информационных материалов в Конкурсную комиссию.</w:t>
            </w:r>
          </w:p>
        </w:tc>
        <w:tc>
          <w:tcPr>
            <w:tcW w:w="3118" w:type="dxa"/>
          </w:tcPr>
          <w:p w14:paraId="39B59648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653194F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35F1213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DA4783A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9A54D3E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0,10</w:t>
            </w:r>
          </w:p>
          <w:p w14:paraId="1324F4B8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0,20</w:t>
            </w:r>
          </w:p>
          <w:p w14:paraId="0BCCE168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0,30</w:t>
            </w:r>
          </w:p>
          <w:p w14:paraId="4DF00CDA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D29D845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95A9713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0F2800D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0,25</w:t>
            </w:r>
          </w:p>
          <w:p w14:paraId="3BECDCBD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1,00</w:t>
            </w:r>
          </w:p>
          <w:p w14:paraId="7F6FFAF8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8DD1A74" w14:textId="1749A5F2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1,50</w:t>
            </w:r>
          </w:p>
          <w:p w14:paraId="049C82D5" w14:textId="384A4D63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1,50</w:t>
            </w:r>
          </w:p>
          <w:p w14:paraId="44DE92FF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353D7CF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</w:tr>
      <w:tr w:rsidR="00D96F67" w:rsidRPr="00280B82" w14:paraId="18EB3283" w14:textId="77777777" w:rsidTr="00265825">
        <w:tblPrEx>
          <w:jc w:val="left"/>
        </w:tblPrEx>
        <w:tc>
          <w:tcPr>
            <w:tcW w:w="12328" w:type="dxa"/>
          </w:tcPr>
          <w:p w14:paraId="2E166C6D" w14:textId="04E0178F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2.1. Регистрация программного продукта, базы данных, для которых ИПРЭ РАН получены Свидетельство или Патент в Федеральной государственной информационной системе «Реестр российских программ для электронных вычислительных машин и баз данных», всего на один регистрируемый объект в расчете на рабочий коллектив.</w:t>
            </w:r>
          </w:p>
          <w:p w14:paraId="6F45AFA6" w14:textId="0701E01F" w:rsidR="00D96F67" w:rsidRPr="00C7203F" w:rsidRDefault="00D96F67" w:rsidP="00525F36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2.2. Заключение договора (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) трансфера </w:t>
            </w:r>
            <w:r w:rsidRPr="00C7203F">
              <w:rPr>
                <w:color w:val="000000" w:themeColor="text1"/>
                <w:sz w:val="24"/>
                <w:szCs w:val="24"/>
              </w:rPr>
              <w:t>программного продукта, базы данных, для которых ИПРЭ РАН получены Свидетельство или Патент</w:t>
            </w: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. Баллы начисляются за РИД, а не за каждый договор.</w:t>
            </w:r>
          </w:p>
        </w:tc>
        <w:tc>
          <w:tcPr>
            <w:tcW w:w="3118" w:type="dxa"/>
          </w:tcPr>
          <w:p w14:paraId="7CF88CF8" w14:textId="74FCE640" w:rsidR="00D96F67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AF40B80" w14:textId="77777777" w:rsidR="00AC4135" w:rsidRPr="00C7203F" w:rsidRDefault="00AC4135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0CA200D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  <w:p w14:paraId="61461787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F705AB4" w14:textId="3FAA2F3B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</w:tr>
      <w:tr w:rsidR="00D96F67" w:rsidRPr="00F54A3B" w14:paraId="39BA101A" w14:textId="77777777" w:rsidTr="00265825">
        <w:tblPrEx>
          <w:jc w:val="left"/>
        </w:tblPrEx>
        <w:tc>
          <w:tcPr>
            <w:tcW w:w="12328" w:type="dxa"/>
          </w:tcPr>
          <w:p w14:paraId="6D08D4E5" w14:textId="7851BFCE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3. Заключение договора на внебюджетную образовательную или научную деятельность в зависимости от суммы:</w:t>
            </w:r>
          </w:p>
          <w:p w14:paraId="538E061C" w14:textId="4EF456FB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до 150 000 рублей;</w:t>
            </w:r>
          </w:p>
          <w:p w14:paraId="0EB9C609" w14:textId="5D88EDD9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от 150 000 рублей до 500 000 рублей;</w:t>
            </w:r>
          </w:p>
          <w:p w14:paraId="691996B0" w14:textId="7235A939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от 500 000 рублей.</w:t>
            </w:r>
          </w:p>
          <w:p w14:paraId="5CC5A731" w14:textId="2E6B3364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Баллы начисляются единовременно руководителю ВТК по договору после подписания Акта выполнения работ и оплаты работы Институту. Не учитываются договора со слушателями программ ДПО, магистрантами и аспирантами.</w:t>
            </w:r>
          </w:p>
        </w:tc>
        <w:tc>
          <w:tcPr>
            <w:tcW w:w="3118" w:type="dxa"/>
          </w:tcPr>
          <w:p w14:paraId="1D0F7FB2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5925E41" w14:textId="6A940A99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1,00</w:t>
            </w:r>
          </w:p>
          <w:p w14:paraId="1D9EBB33" w14:textId="4320EB6E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  <w:p w14:paraId="25ABEF39" w14:textId="16C1199F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</w:tr>
      <w:tr w:rsidR="00D96F67" w:rsidRPr="00F54A3B" w14:paraId="443193D7" w14:textId="77777777" w:rsidTr="00265825">
        <w:tblPrEx>
          <w:jc w:val="left"/>
        </w:tblPrEx>
        <w:tc>
          <w:tcPr>
            <w:tcW w:w="12328" w:type="dxa"/>
          </w:tcPr>
          <w:p w14:paraId="7883811B" w14:textId="0C2AF968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4. Разработка научно-образовательной документации, необходимой для реализации образовательных программ ИПРЭ РАН:</w:t>
            </w:r>
          </w:p>
          <w:p w14:paraId="07B894FD" w14:textId="7103A61F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программа ДПО 16 – 71 час, включая фонды оценочных средств;</w:t>
            </w:r>
          </w:p>
          <w:p w14:paraId="4789BA43" w14:textId="2832CABF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программа ДПО от 72 часов и более, включая фонды оценочных средств;</w:t>
            </w:r>
          </w:p>
          <w:p w14:paraId="00AB628E" w14:textId="00FEE1FC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рабочая программа дисциплины основной образовательной программы или программы профессиональной переподготовки, включая фонды оценочных средств;</w:t>
            </w:r>
          </w:p>
          <w:p w14:paraId="006641BD" w14:textId="064AAA92" w:rsidR="00D96F67" w:rsidRPr="00C7203F" w:rsidRDefault="00D96F67" w:rsidP="001848EC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- образовательный контент для утвержденных образовательных программ для проведения занятий с презентациями и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интерактивом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6BFE206" w14:textId="1837F293" w:rsidR="00D96F67" w:rsidRPr="00C7203F" w:rsidRDefault="00D96F67" w:rsidP="00915C4D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Баллы начисляются авторам научно-образовательной документации в расчете на один документ, а не автора. </w:t>
            </w:r>
            <w:r w:rsidRPr="00C7203F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При назначении баллов для сетевой формы реализации образовательных программ применяется коэффициент 1,50 (сетевое взаимодействие должно быть оформлено договором ИПРЭ РАН с другой организацией).</w:t>
            </w:r>
          </w:p>
        </w:tc>
        <w:tc>
          <w:tcPr>
            <w:tcW w:w="3118" w:type="dxa"/>
          </w:tcPr>
          <w:p w14:paraId="48B27381" w14:textId="77777777" w:rsidR="00D96F67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DF41A31" w14:textId="77777777" w:rsidR="00054359" w:rsidRPr="00C7203F" w:rsidRDefault="00054359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7A1991B" w14:textId="5365DAD0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0,50</w:t>
            </w:r>
          </w:p>
          <w:p w14:paraId="5D691CB1" w14:textId="44BE7CED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1,00</w:t>
            </w:r>
          </w:p>
          <w:p w14:paraId="539028C5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ECEB54B" w14:textId="77777777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1,00</w:t>
            </w:r>
          </w:p>
          <w:p w14:paraId="434C5F54" w14:textId="77777777" w:rsidR="00265825" w:rsidRDefault="00265825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A4EC68A" w14:textId="3142BF78" w:rsidR="00D96F67" w:rsidRPr="00C7203F" w:rsidRDefault="00D96F67" w:rsidP="00D36D5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1,00 (за каждые 16 часов контента)</w:t>
            </w:r>
          </w:p>
        </w:tc>
      </w:tr>
      <w:tr w:rsidR="00D96F67" w:rsidRPr="00F54A3B" w14:paraId="61E27DCE" w14:textId="77777777" w:rsidTr="00265825">
        <w:tblPrEx>
          <w:jc w:val="left"/>
        </w:tblPrEx>
        <w:tc>
          <w:tcPr>
            <w:tcW w:w="12328" w:type="dxa"/>
          </w:tcPr>
          <w:p w14:paraId="73F0CBB5" w14:textId="2110B7CF" w:rsidR="00D96F67" w:rsidRPr="00C7203F" w:rsidRDefault="00D96F67" w:rsidP="00F258B3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5. Привлечение абитуриентов на внебюджетной основе в образовательную деятельность Института:</w:t>
            </w:r>
          </w:p>
          <w:p w14:paraId="37BB5133" w14:textId="1CA98517" w:rsidR="00D96F67" w:rsidRPr="00C7203F" w:rsidRDefault="00D96F67" w:rsidP="00F258B3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слушатель программы ДПО (баллы начисляются при условии формирования группы не менее 5 человек);</w:t>
            </w:r>
          </w:p>
          <w:p w14:paraId="2818D42C" w14:textId="3CF18B97" w:rsidR="00D96F67" w:rsidRPr="00C7203F" w:rsidRDefault="00D96F67" w:rsidP="00F258B3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магистрант;</w:t>
            </w:r>
          </w:p>
          <w:p w14:paraId="56A49BFE" w14:textId="1CE8EE4D" w:rsidR="00D96F67" w:rsidRPr="00C7203F" w:rsidRDefault="00D96F67" w:rsidP="00F258B3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аспирант;</w:t>
            </w:r>
          </w:p>
          <w:p w14:paraId="1C41C274" w14:textId="2405AEC8" w:rsidR="00D96F67" w:rsidRPr="00C7203F" w:rsidRDefault="00D96F67" w:rsidP="00F258B3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- слушатель программы научной стажировки.</w:t>
            </w:r>
          </w:p>
          <w:p w14:paraId="0EB86758" w14:textId="72973638" w:rsidR="00D96F67" w:rsidRPr="00C7203F" w:rsidRDefault="00D96F67" w:rsidP="00F258B3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Баллы начисляются </w:t>
            </w:r>
            <w:proofErr w:type="spellStart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единоразово</w:t>
            </w:r>
            <w:proofErr w:type="spellEnd"/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 xml:space="preserve"> при заключении договора на образовательную деятельность и его оплаты.</w:t>
            </w:r>
          </w:p>
        </w:tc>
        <w:tc>
          <w:tcPr>
            <w:tcW w:w="3118" w:type="dxa"/>
          </w:tcPr>
          <w:p w14:paraId="380C6AD0" w14:textId="77777777" w:rsidR="00D96F67" w:rsidRPr="00C7203F" w:rsidRDefault="00D96F67" w:rsidP="00F80D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A1FEBF5" w14:textId="4C7C8CEA" w:rsidR="00D96F67" w:rsidRPr="00C7203F" w:rsidRDefault="00D96F67" w:rsidP="00F80D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0,10 (за каждого слушателя)</w:t>
            </w:r>
          </w:p>
          <w:p w14:paraId="664C834F" w14:textId="2532D4F1" w:rsidR="00D96F67" w:rsidRPr="00C7203F" w:rsidRDefault="00D96F67" w:rsidP="00F80D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0,25</w:t>
            </w:r>
          </w:p>
          <w:p w14:paraId="483CD854" w14:textId="77777777" w:rsidR="00D96F67" w:rsidRPr="00C7203F" w:rsidRDefault="00D96F67" w:rsidP="00F80D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0,50</w:t>
            </w:r>
          </w:p>
          <w:p w14:paraId="536160BA" w14:textId="753AB346" w:rsidR="00D96F67" w:rsidRPr="00C7203F" w:rsidRDefault="00D96F67" w:rsidP="00F80D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  <w:lang w:eastAsia="en-US"/>
              </w:rPr>
              <w:t>0,50</w:t>
            </w:r>
          </w:p>
        </w:tc>
      </w:tr>
      <w:tr w:rsidR="00D96F67" w:rsidRPr="003124A4" w14:paraId="7C413412" w14:textId="77777777" w:rsidTr="00265825">
        <w:tblPrEx>
          <w:jc w:val="left"/>
        </w:tblPrEx>
        <w:tc>
          <w:tcPr>
            <w:tcW w:w="12328" w:type="dxa"/>
          </w:tcPr>
          <w:p w14:paraId="13F28A2F" w14:textId="11E10737" w:rsidR="00D96F67" w:rsidRPr="00C7203F" w:rsidRDefault="00D96F67" w:rsidP="00176D5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6. Подготовка и организация участия обучаемых ИПРЭ РАН в подаче заявок на конкурсы, гранты, субсидии:</w:t>
            </w:r>
          </w:p>
          <w:p w14:paraId="38AB5958" w14:textId="34473231" w:rsidR="00D96F67" w:rsidRPr="00C7203F" w:rsidRDefault="00D96F67" w:rsidP="00176D5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- обучаемый (е) ИПРЭ РАН включены в состав исполнителей заявки;</w:t>
            </w:r>
          </w:p>
          <w:p w14:paraId="1B1EAFED" w14:textId="77777777" w:rsidR="00D96F67" w:rsidRPr="00C7203F" w:rsidRDefault="00D96F67" w:rsidP="00176D5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- обучаемый (е) ИПРЭ РАН победили в конкурсе, заявка поддержана.</w:t>
            </w:r>
          </w:p>
          <w:p w14:paraId="648AF881" w14:textId="37BC3796" w:rsidR="00D96F67" w:rsidRPr="00C7203F" w:rsidRDefault="00D96F67" w:rsidP="00176D5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Баллы начисляются единовременно по факту и количеству заявок, а не обучаемых.</w:t>
            </w:r>
          </w:p>
        </w:tc>
        <w:tc>
          <w:tcPr>
            <w:tcW w:w="3118" w:type="dxa"/>
          </w:tcPr>
          <w:p w14:paraId="518A28B2" w14:textId="77777777" w:rsidR="00D96F67" w:rsidRPr="00C7203F" w:rsidRDefault="00D96F67" w:rsidP="00176D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249690B" w14:textId="77777777" w:rsidR="00D96F67" w:rsidRPr="00C7203F" w:rsidRDefault="00D96F67" w:rsidP="00176D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0,50</w:t>
            </w:r>
          </w:p>
          <w:p w14:paraId="426C6233" w14:textId="6F974893" w:rsidR="00D96F67" w:rsidRPr="00C7203F" w:rsidRDefault="00D96F67" w:rsidP="00176D5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203F">
              <w:rPr>
                <w:color w:val="000000" w:themeColor="text1"/>
                <w:sz w:val="24"/>
                <w:szCs w:val="24"/>
              </w:rPr>
              <w:t>1,00</w:t>
            </w:r>
          </w:p>
        </w:tc>
      </w:tr>
    </w:tbl>
    <w:p w14:paraId="577E86CB" w14:textId="0C4AB6B1" w:rsidR="00792731" w:rsidRDefault="00792731" w:rsidP="00657D92">
      <w:pPr>
        <w:rPr>
          <w:sz w:val="28"/>
          <w:szCs w:val="28"/>
        </w:rPr>
      </w:pPr>
    </w:p>
    <w:sectPr w:rsidR="00792731" w:rsidSect="007224C7">
      <w:footerReference w:type="default" r:id="rId8"/>
      <w:pgSz w:w="16838" w:h="11906" w:orient="landscape"/>
      <w:pgMar w:top="1134" w:right="709" w:bottom="849" w:left="284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B8F83" w14:textId="77777777" w:rsidR="00361472" w:rsidRDefault="00361472" w:rsidP="00D32B58">
      <w:r>
        <w:separator/>
      </w:r>
    </w:p>
  </w:endnote>
  <w:endnote w:type="continuationSeparator" w:id="0">
    <w:p w14:paraId="4F8BA617" w14:textId="77777777" w:rsidR="00361472" w:rsidRDefault="00361472" w:rsidP="00D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225390"/>
      <w:docPartObj>
        <w:docPartGallery w:val="Page Numbers (Bottom of Page)"/>
        <w:docPartUnique/>
      </w:docPartObj>
    </w:sdtPr>
    <w:sdtEndPr/>
    <w:sdtContent>
      <w:p w14:paraId="04B9C517" w14:textId="77777777" w:rsidR="007224C7" w:rsidRDefault="007224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99">
          <w:rPr>
            <w:noProof/>
          </w:rPr>
          <w:t>1</w:t>
        </w:r>
        <w:r>
          <w:fldChar w:fldCharType="end"/>
        </w:r>
      </w:p>
    </w:sdtContent>
  </w:sdt>
  <w:p w14:paraId="65CAA8BE" w14:textId="77777777" w:rsidR="00165BDD" w:rsidRDefault="00165B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94B24" w14:textId="77777777" w:rsidR="00361472" w:rsidRDefault="00361472" w:rsidP="00D32B58">
      <w:r>
        <w:separator/>
      </w:r>
    </w:p>
  </w:footnote>
  <w:footnote w:type="continuationSeparator" w:id="0">
    <w:p w14:paraId="3ACFA9DB" w14:textId="77777777" w:rsidR="00361472" w:rsidRDefault="00361472" w:rsidP="00D3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D94"/>
    <w:multiLevelType w:val="hybridMultilevel"/>
    <w:tmpl w:val="E65E2064"/>
    <w:lvl w:ilvl="0" w:tplc="ACE68A88">
      <w:start w:val="1"/>
      <w:numFmt w:val="decimal"/>
      <w:lvlText w:val="%1.1, 1.2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AF5C57"/>
    <w:multiLevelType w:val="hybridMultilevel"/>
    <w:tmpl w:val="9BEE7C2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CD6007F"/>
    <w:multiLevelType w:val="hybridMultilevel"/>
    <w:tmpl w:val="51C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3671"/>
    <w:multiLevelType w:val="multilevel"/>
    <w:tmpl w:val="8DB26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5">
    <w:nsid w:val="37EF0BAE"/>
    <w:multiLevelType w:val="multilevel"/>
    <w:tmpl w:val="F7BEE308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6AB97E1E"/>
    <w:multiLevelType w:val="hybridMultilevel"/>
    <w:tmpl w:val="CF42A72C"/>
    <w:lvl w:ilvl="0" w:tplc="7DF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71007"/>
    <w:multiLevelType w:val="hybridMultilevel"/>
    <w:tmpl w:val="692AEFB2"/>
    <w:lvl w:ilvl="0" w:tplc="226A8F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01"/>
    <w:rsid w:val="00006B7B"/>
    <w:rsid w:val="00014039"/>
    <w:rsid w:val="00015E30"/>
    <w:rsid w:val="000224EA"/>
    <w:rsid w:val="000238D4"/>
    <w:rsid w:val="00025301"/>
    <w:rsid w:val="00026830"/>
    <w:rsid w:val="000334D6"/>
    <w:rsid w:val="00033E81"/>
    <w:rsid w:val="00034914"/>
    <w:rsid w:val="000354DE"/>
    <w:rsid w:val="0004694D"/>
    <w:rsid w:val="00054359"/>
    <w:rsid w:val="00063E18"/>
    <w:rsid w:val="00074E0E"/>
    <w:rsid w:val="00075541"/>
    <w:rsid w:val="00075DAF"/>
    <w:rsid w:val="000779CC"/>
    <w:rsid w:val="00087EC2"/>
    <w:rsid w:val="000929C4"/>
    <w:rsid w:val="00095B65"/>
    <w:rsid w:val="000A1BD1"/>
    <w:rsid w:val="000C38EE"/>
    <w:rsid w:val="000C7712"/>
    <w:rsid w:val="000D43F9"/>
    <w:rsid w:val="000F0F30"/>
    <w:rsid w:val="000F7BA7"/>
    <w:rsid w:val="001040E0"/>
    <w:rsid w:val="00105AB5"/>
    <w:rsid w:val="001128B4"/>
    <w:rsid w:val="00121768"/>
    <w:rsid w:val="0012690A"/>
    <w:rsid w:val="00130817"/>
    <w:rsid w:val="00142E43"/>
    <w:rsid w:val="0014358C"/>
    <w:rsid w:val="0015299F"/>
    <w:rsid w:val="00161D5C"/>
    <w:rsid w:val="001631A4"/>
    <w:rsid w:val="0016396A"/>
    <w:rsid w:val="00165BDD"/>
    <w:rsid w:val="00170A52"/>
    <w:rsid w:val="001717D9"/>
    <w:rsid w:val="00175D2F"/>
    <w:rsid w:val="00176D53"/>
    <w:rsid w:val="001801FF"/>
    <w:rsid w:val="001802E1"/>
    <w:rsid w:val="0018360B"/>
    <w:rsid w:val="001848EC"/>
    <w:rsid w:val="0018560F"/>
    <w:rsid w:val="00190218"/>
    <w:rsid w:val="00196E09"/>
    <w:rsid w:val="001A09D4"/>
    <w:rsid w:val="001A33E3"/>
    <w:rsid w:val="001A5175"/>
    <w:rsid w:val="001A6666"/>
    <w:rsid w:val="001A6BE2"/>
    <w:rsid w:val="001A73E5"/>
    <w:rsid w:val="001B44D9"/>
    <w:rsid w:val="001B6305"/>
    <w:rsid w:val="001B6A68"/>
    <w:rsid w:val="001B727F"/>
    <w:rsid w:val="001C4CF7"/>
    <w:rsid w:val="001D0FD7"/>
    <w:rsid w:val="001D180E"/>
    <w:rsid w:val="001D30CA"/>
    <w:rsid w:val="001E7B54"/>
    <w:rsid w:val="001F0DAC"/>
    <w:rsid w:val="001F4506"/>
    <w:rsid w:val="001F5F9C"/>
    <w:rsid w:val="0020545E"/>
    <w:rsid w:val="00207BB5"/>
    <w:rsid w:val="00212C53"/>
    <w:rsid w:val="00215A96"/>
    <w:rsid w:val="00217E22"/>
    <w:rsid w:val="00220509"/>
    <w:rsid w:val="00224981"/>
    <w:rsid w:val="00230131"/>
    <w:rsid w:val="002318B7"/>
    <w:rsid w:val="0023336D"/>
    <w:rsid w:val="002333E4"/>
    <w:rsid w:val="002343EE"/>
    <w:rsid w:val="0024004D"/>
    <w:rsid w:val="00242376"/>
    <w:rsid w:val="00243DEA"/>
    <w:rsid w:val="002452EA"/>
    <w:rsid w:val="0024701C"/>
    <w:rsid w:val="002473C6"/>
    <w:rsid w:val="00261876"/>
    <w:rsid w:val="00262378"/>
    <w:rsid w:val="002654CD"/>
    <w:rsid w:val="00265825"/>
    <w:rsid w:val="00265F61"/>
    <w:rsid w:val="00267506"/>
    <w:rsid w:val="002736F1"/>
    <w:rsid w:val="00280B82"/>
    <w:rsid w:val="002903D1"/>
    <w:rsid w:val="0029069E"/>
    <w:rsid w:val="0029320A"/>
    <w:rsid w:val="00297D51"/>
    <w:rsid w:val="002A08D8"/>
    <w:rsid w:val="002A17DF"/>
    <w:rsid w:val="002A29B7"/>
    <w:rsid w:val="002B36D1"/>
    <w:rsid w:val="002C7CA2"/>
    <w:rsid w:val="002E0FDF"/>
    <w:rsid w:val="002E3222"/>
    <w:rsid w:val="002E4890"/>
    <w:rsid w:val="002E4934"/>
    <w:rsid w:val="002E4F28"/>
    <w:rsid w:val="002F4479"/>
    <w:rsid w:val="002F6AA0"/>
    <w:rsid w:val="00302541"/>
    <w:rsid w:val="003038B0"/>
    <w:rsid w:val="003124A4"/>
    <w:rsid w:val="0031572B"/>
    <w:rsid w:val="003207D7"/>
    <w:rsid w:val="00323546"/>
    <w:rsid w:val="00325DC0"/>
    <w:rsid w:val="003272E5"/>
    <w:rsid w:val="00331EE3"/>
    <w:rsid w:val="00333270"/>
    <w:rsid w:val="00335F63"/>
    <w:rsid w:val="003405BB"/>
    <w:rsid w:val="00341A13"/>
    <w:rsid w:val="0035074B"/>
    <w:rsid w:val="00350DEF"/>
    <w:rsid w:val="003517B2"/>
    <w:rsid w:val="00351DEF"/>
    <w:rsid w:val="003576B7"/>
    <w:rsid w:val="00361472"/>
    <w:rsid w:val="0037349F"/>
    <w:rsid w:val="00380C78"/>
    <w:rsid w:val="00384D38"/>
    <w:rsid w:val="003874C3"/>
    <w:rsid w:val="003A0D39"/>
    <w:rsid w:val="003A2039"/>
    <w:rsid w:val="003A5C11"/>
    <w:rsid w:val="003C114A"/>
    <w:rsid w:val="003C14DD"/>
    <w:rsid w:val="003E13D7"/>
    <w:rsid w:val="003E240F"/>
    <w:rsid w:val="003E284D"/>
    <w:rsid w:val="003E49A2"/>
    <w:rsid w:val="003F0164"/>
    <w:rsid w:val="003F13BA"/>
    <w:rsid w:val="003F63BD"/>
    <w:rsid w:val="003F652D"/>
    <w:rsid w:val="004020E9"/>
    <w:rsid w:val="00403986"/>
    <w:rsid w:val="00403CCF"/>
    <w:rsid w:val="00407D86"/>
    <w:rsid w:val="004130FB"/>
    <w:rsid w:val="00426B82"/>
    <w:rsid w:val="00442E5B"/>
    <w:rsid w:val="0045406A"/>
    <w:rsid w:val="00457CD9"/>
    <w:rsid w:val="0046533F"/>
    <w:rsid w:val="0047142E"/>
    <w:rsid w:val="004834D2"/>
    <w:rsid w:val="00484D34"/>
    <w:rsid w:val="004926BF"/>
    <w:rsid w:val="004A1DC1"/>
    <w:rsid w:val="004B4963"/>
    <w:rsid w:val="004C2B72"/>
    <w:rsid w:val="004C5843"/>
    <w:rsid w:val="004D3414"/>
    <w:rsid w:val="004D6ADD"/>
    <w:rsid w:val="004D6B7C"/>
    <w:rsid w:val="004F0118"/>
    <w:rsid w:val="004F11CD"/>
    <w:rsid w:val="004F14C2"/>
    <w:rsid w:val="004F3501"/>
    <w:rsid w:val="004F4643"/>
    <w:rsid w:val="004F78A0"/>
    <w:rsid w:val="005007D1"/>
    <w:rsid w:val="00502E31"/>
    <w:rsid w:val="005106B1"/>
    <w:rsid w:val="00514D99"/>
    <w:rsid w:val="00523357"/>
    <w:rsid w:val="005238F9"/>
    <w:rsid w:val="00525F36"/>
    <w:rsid w:val="00530E47"/>
    <w:rsid w:val="00536494"/>
    <w:rsid w:val="00540205"/>
    <w:rsid w:val="005405A4"/>
    <w:rsid w:val="00556939"/>
    <w:rsid w:val="0056365D"/>
    <w:rsid w:val="005748AC"/>
    <w:rsid w:val="00581F7C"/>
    <w:rsid w:val="00582A0E"/>
    <w:rsid w:val="00586819"/>
    <w:rsid w:val="00597F9B"/>
    <w:rsid w:val="005A58ED"/>
    <w:rsid w:val="005C793F"/>
    <w:rsid w:val="005E3B4E"/>
    <w:rsid w:val="005F3DA7"/>
    <w:rsid w:val="0060394D"/>
    <w:rsid w:val="0060436D"/>
    <w:rsid w:val="0061246C"/>
    <w:rsid w:val="00617972"/>
    <w:rsid w:val="00650E65"/>
    <w:rsid w:val="006510AA"/>
    <w:rsid w:val="00654DBA"/>
    <w:rsid w:val="00657D92"/>
    <w:rsid w:val="0066625E"/>
    <w:rsid w:val="006826F4"/>
    <w:rsid w:val="0068573F"/>
    <w:rsid w:val="00686906"/>
    <w:rsid w:val="0069396C"/>
    <w:rsid w:val="00694400"/>
    <w:rsid w:val="00694DB0"/>
    <w:rsid w:val="006A1265"/>
    <w:rsid w:val="006A3D08"/>
    <w:rsid w:val="006B0CEB"/>
    <w:rsid w:val="006B3F47"/>
    <w:rsid w:val="006C1077"/>
    <w:rsid w:val="006C6209"/>
    <w:rsid w:val="006D5EF2"/>
    <w:rsid w:val="006D7494"/>
    <w:rsid w:val="006E56EB"/>
    <w:rsid w:val="006E76B5"/>
    <w:rsid w:val="006E7AC2"/>
    <w:rsid w:val="006F1496"/>
    <w:rsid w:val="006F7AF1"/>
    <w:rsid w:val="007016C2"/>
    <w:rsid w:val="00701F93"/>
    <w:rsid w:val="00705FC8"/>
    <w:rsid w:val="00706D42"/>
    <w:rsid w:val="00715926"/>
    <w:rsid w:val="007169DB"/>
    <w:rsid w:val="007224C7"/>
    <w:rsid w:val="007238B4"/>
    <w:rsid w:val="00724FDC"/>
    <w:rsid w:val="00754EBC"/>
    <w:rsid w:val="00756699"/>
    <w:rsid w:val="00761841"/>
    <w:rsid w:val="00763248"/>
    <w:rsid w:val="007650FF"/>
    <w:rsid w:val="00771C7E"/>
    <w:rsid w:val="007736CC"/>
    <w:rsid w:val="007767D5"/>
    <w:rsid w:val="00783DE8"/>
    <w:rsid w:val="00787077"/>
    <w:rsid w:val="00792731"/>
    <w:rsid w:val="00792C1E"/>
    <w:rsid w:val="00792F25"/>
    <w:rsid w:val="007940CB"/>
    <w:rsid w:val="00795E2E"/>
    <w:rsid w:val="0079622C"/>
    <w:rsid w:val="007A408D"/>
    <w:rsid w:val="007B2F03"/>
    <w:rsid w:val="007C0680"/>
    <w:rsid w:val="007C390B"/>
    <w:rsid w:val="007D00A6"/>
    <w:rsid w:val="007E0F2F"/>
    <w:rsid w:val="007E36CA"/>
    <w:rsid w:val="007E542F"/>
    <w:rsid w:val="0080195E"/>
    <w:rsid w:val="008038D0"/>
    <w:rsid w:val="0080426C"/>
    <w:rsid w:val="00813440"/>
    <w:rsid w:val="008171AB"/>
    <w:rsid w:val="008174B0"/>
    <w:rsid w:val="00820C17"/>
    <w:rsid w:val="00827EB2"/>
    <w:rsid w:val="00831516"/>
    <w:rsid w:val="008434AB"/>
    <w:rsid w:val="008468B4"/>
    <w:rsid w:val="00852D7E"/>
    <w:rsid w:val="008668EF"/>
    <w:rsid w:val="00867F88"/>
    <w:rsid w:val="0087114A"/>
    <w:rsid w:val="008735B2"/>
    <w:rsid w:val="008755A4"/>
    <w:rsid w:val="0087594E"/>
    <w:rsid w:val="00880369"/>
    <w:rsid w:val="00882D93"/>
    <w:rsid w:val="0088583A"/>
    <w:rsid w:val="008918D6"/>
    <w:rsid w:val="0089467E"/>
    <w:rsid w:val="0089537E"/>
    <w:rsid w:val="008A1997"/>
    <w:rsid w:val="008B25FE"/>
    <w:rsid w:val="008C50E1"/>
    <w:rsid w:val="008C55A7"/>
    <w:rsid w:val="008D1E78"/>
    <w:rsid w:val="008D3D3B"/>
    <w:rsid w:val="008D5ECF"/>
    <w:rsid w:val="008E0CE9"/>
    <w:rsid w:val="008F508A"/>
    <w:rsid w:val="008F53A2"/>
    <w:rsid w:val="009016FC"/>
    <w:rsid w:val="0090782A"/>
    <w:rsid w:val="0091461B"/>
    <w:rsid w:val="00915C4D"/>
    <w:rsid w:val="00916BE7"/>
    <w:rsid w:val="00924536"/>
    <w:rsid w:val="009271FA"/>
    <w:rsid w:val="00930742"/>
    <w:rsid w:val="00931B8F"/>
    <w:rsid w:val="00932EF2"/>
    <w:rsid w:val="009424BF"/>
    <w:rsid w:val="00942BB1"/>
    <w:rsid w:val="00942E80"/>
    <w:rsid w:val="00947E8D"/>
    <w:rsid w:val="009542BF"/>
    <w:rsid w:val="00957DFA"/>
    <w:rsid w:val="00963EC3"/>
    <w:rsid w:val="0096761D"/>
    <w:rsid w:val="00972705"/>
    <w:rsid w:val="009734A6"/>
    <w:rsid w:val="00974673"/>
    <w:rsid w:val="009754D1"/>
    <w:rsid w:val="009755E5"/>
    <w:rsid w:val="00986326"/>
    <w:rsid w:val="0099392F"/>
    <w:rsid w:val="009A2FA4"/>
    <w:rsid w:val="009A6951"/>
    <w:rsid w:val="009A770A"/>
    <w:rsid w:val="009A7897"/>
    <w:rsid w:val="009B1A51"/>
    <w:rsid w:val="009B7F6C"/>
    <w:rsid w:val="009C0320"/>
    <w:rsid w:val="009C1023"/>
    <w:rsid w:val="009C565D"/>
    <w:rsid w:val="009D3EB7"/>
    <w:rsid w:val="009D73B1"/>
    <w:rsid w:val="009E13B0"/>
    <w:rsid w:val="009E1EB7"/>
    <w:rsid w:val="009E2526"/>
    <w:rsid w:val="009E5CDB"/>
    <w:rsid w:val="009F0976"/>
    <w:rsid w:val="009F1376"/>
    <w:rsid w:val="009F5707"/>
    <w:rsid w:val="009F63C7"/>
    <w:rsid w:val="00A14642"/>
    <w:rsid w:val="00A263E9"/>
    <w:rsid w:val="00A3435A"/>
    <w:rsid w:val="00A4427D"/>
    <w:rsid w:val="00A478BF"/>
    <w:rsid w:val="00A51292"/>
    <w:rsid w:val="00A51A0A"/>
    <w:rsid w:val="00A5490C"/>
    <w:rsid w:val="00A5519F"/>
    <w:rsid w:val="00A772D7"/>
    <w:rsid w:val="00A81BA1"/>
    <w:rsid w:val="00A82382"/>
    <w:rsid w:val="00A85A97"/>
    <w:rsid w:val="00A90895"/>
    <w:rsid w:val="00A91052"/>
    <w:rsid w:val="00A94E94"/>
    <w:rsid w:val="00AA2E71"/>
    <w:rsid w:val="00AA7246"/>
    <w:rsid w:val="00AB22DC"/>
    <w:rsid w:val="00AC4135"/>
    <w:rsid w:val="00AD26BC"/>
    <w:rsid w:val="00AE1843"/>
    <w:rsid w:val="00AE296B"/>
    <w:rsid w:val="00AE3BC9"/>
    <w:rsid w:val="00AF0F09"/>
    <w:rsid w:val="00AF5B9C"/>
    <w:rsid w:val="00B0152D"/>
    <w:rsid w:val="00B034E1"/>
    <w:rsid w:val="00B179B2"/>
    <w:rsid w:val="00B225D0"/>
    <w:rsid w:val="00B26755"/>
    <w:rsid w:val="00B30C49"/>
    <w:rsid w:val="00B35FD6"/>
    <w:rsid w:val="00B465AC"/>
    <w:rsid w:val="00B532B9"/>
    <w:rsid w:val="00B623EF"/>
    <w:rsid w:val="00B6751D"/>
    <w:rsid w:val="00B751C9"/>
    <w:rsid w:val="00B84062"/>
    <w:rsid w:val="00B95AD2"/>
    <w:rsid w:val="00BA2289"/>
    <w:rsid w:val="00BA2FB1"/>
    <w:rsid w:val="00BA5E6B"/>
    <w:rsid w:val="00BA70E0"/>
    <w:rsid w:val="00BB201A"/>
    <w:rsid w:val="00BC0732"/>
    <w:rsid w:val="00BC2FAB"/>
    <w:rsid w:val="00BD0CA1"/>
    <w:rsid w:val="00BD3B1B"/>
    <w:rsid w:val="00BE1217"/>
    <w:rsid w:val="00BF0224"/>
    <w:rsid w:val="00C0643D"/>
    <w:rsid w:val="00C10D09"/>
    <w:rsid w:val="00C26114"/>
    <w:rsid w:val="00C269BC"/>
    <w:rsid w:val="00C44AA7"/>
    <w:rsid w:val="00C52367"/>
    <w:rsid w:val="00C5326F"/>
    <w:rsid w:val="00C53613"/>
    <w:rsid w:val="00C56FB0"/>
    <w:rsid w:val="00C612D7"/>
    <w:rsid w:val="00C663CF"/>
    <w:rsid w:val="00C7203F"/>
    <w:rsid w:val="00C75955"/>
    <w:rsid w:val="00C75B62"/>
    <w:rsid w:val="00C77349"/>
    <w:rsid w:val="00CA15F2"/>
    <w:rsid w:val="00CA3CF1"/>
    <w:rsid w:val="00CB25B3"/>
    <w:rsid w:val="00CB5672"/>
    <w:rsid w:val="00CB6364"/>
    <w:rsid w:val="00CC47C3"/>
    <w:rsid w:val="00CE2C96"/>
    <w:rsid w:val="00CE62D7"/>
    <w:rsid w:val="00CF4930"/>
    <w:rsid w:val="00CF7531"/>
    <w:rsid w:val="00CF7E84"/>
    <w:rsid w:val="00D009EB"/>
    <w:rsid w:val="00D062FF"/>
    <w:rsid w:val="00D10D0F"/>
    <w:rsid w:val="00D131B2"/>
    <w:rsid w:val="00D13495"/>
    <w:rsid w:val="00D152B6"/>
    <w:rsid w:val="00D20BFA"/>
    <w:rsid w:val="00D32B58"/>
    <w:rsid w:val="00D33BA9"/>
    <w:rsid w:val="00D3763F"/>
    <w:rsid w:val="00D45BF4"/>
    <w:rsid w:val="00D46790"/>
    <w:rsid w:val="00D46B9B"/>
    <w:rsid w:val="00D611BD"/>
    <w:rsid w:val="00D62B21"/>
    <w:rsid w:val="00D652A9"/>
    <w:rsid w:val="00D6685A"/>
    <w:rsid w:val="00D66938"/>
    <w:rsid w:val="00D700FB"/>
    <w:rsid w:val="00D70E3D"/>
    <w:rsid w:val="00D75394"/>
    <w:rsid w:val="00D96F67"/>
    <w:rsid w:val="00D97713"/>
    <w:rsid w:val="00DB22E1"/>
    <w:rsid w:val="00DB2D4A"/>
    <w:rsid w:val="00DB4057"/>
    <w:rsid w:val="00DB75C4"/>
    <w:rsid w:val="00DD7253"/>
    <w:rsid w:val="00E016C4"/>
    <w:rsid w:val="00E01732"/>
    <w:rsid w:val="00E022A8"/>
    <w:rsid w:val="00E02848"/>
    <w:rsid w:val="00E07729"/>
    <w:rsid w:val="00E16632"/>
    <w:rsid w:val="00E17820"/>
    <w:rsid w:val="00E22F21"/>
    <w:rsid w:val="00E26344"/>
    <w:rsid w:val="00E30FCA"/>
    <w:rsid w:val="00E3176F"/>
    <w:rsid w:val="00E46785"/>
    <w:rsid w:val="00E47144"/>
    <w:rsid w:val="00E60C05"/>
    <w:rsid w:val="00E64856"/>
    <w:rsid w:val="00E73920"/>
    <w:rsid w:val="00E73E3D"/>
    <w:rsid w:val="00E85209"/>
    <w:rsid w:val="00E92E51"/>
    <w:rsid w:val="00E94038"/>
    <w:rsid w:val="00E94C23"/>
    <w:rsid w:val="00EA19CF"/>
    <w:rsid w:val="00EA440E"/>
    <w:rsid w:val="00EA5974"/>
    <w:rsid w:val="00EB10B1"/>
    <w:rsid w:val="00EB158D"/>
    <w:rsid w:val="00EB57BF"/>
    <w:rsid w:val="00EB668D"/>
    <w:rsid w:val="00EC59DA"/>
    <w:rsid w:val="00EC6761"/>
    <w:rsid w:val="00EE5272"/>
    <w:rsid w:val="00EF0FC1"/>
    <w:rsid w:val="00EF1652"/>
    <w:rsid w:val="00EF170E"/>
    <w:rsid w:val="00F15422"/>
    <w:rsid w:val="00F203FA"/>
    <w:rsid w:val="00F2114F"/>
    <w:rsid w:val="00F231FB"/>
    <w:rsid w:val="00F258B3"/>
    <w:rsid w:val="00F33797"/>
    <w:rsid w:val="00F344CC"/>
    <w:rsid w:val="00F34C80"/>
    <w:rsid w:val="00F4331B"/>
    <w:rsid w:val="00F52D1B"/>
    <w:rsid w:val="00F54A3B"/>
    <w:rsid w:val="00F61FFE"/>
    <w:rsid w:val="00F800ED"/>
    <w:rsid w:val="00F80DEB"/>
    <w:rsid w:val="00F93576"/>
    <w:rsid w:val="00FA4591"/>
    <w:rsid w:val="00FB465D"/>
    <w:rsid w:val="00FC2F7E"/>
    <w:rsid w:val="00FD4451"/>
    <w:rsid w:val="00FD7B52"/>
    <w:rsid w:val="00FE162D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1C39"/>
  <w15:docId w15:val="{F5AE39B0-5664-460E-B21C-4B86AFDF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0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301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30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02530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32B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0643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E2526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89537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7279-9A00-4623-B9EF-E9D13E56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Shmatko</cp:lastModifiedBy>
  <cp:revision>6</cp:revision>
  <cp:lastPrinted>2024-11-21T13:58:00Z</cp:lastPrinted>
  <dcterms:created xsi:type="dcterms:W3CDTF">2025-03-11T09:02:00Z</dcterms:created>
  <dcterms:modified xsi:type="dcterms:W3CDTF">2025-03-11T13:19:00Z</dcterms:modified>
</cp:coreProperties>
</file>