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Default="002655EA" w:rsidP="002655EA">
      <w:pPr>
        <w:contextualSpacing/>
        <w:outlineLvl w:val="0"/>
        <w:rPr>
          <w:b/>
          <w:sz w:val="32"/>
          <w:szCs w:val="32"/>
        </w:rPr>
      </w:pPr>
      <w:r w:rsidRPr="002655EA">
        <w:rPr>
          <w:b/>
          <w:sz w:val="32"/>
          <w:szCs w:val="32"/>
        </w:rPr>
        <w:t>Ссылка для подключения:</w:t>
      </w:r>
    </w:p>
    <w:p w14:paraId="1248974F" w14:textId="62D924FD" w:rsidR="002655EA" w:rsidRDefault="00C62612" w:rsidP="002655EA">
      <w:pPr>
        <w:contextualSpacing/>
        <w:outlineLvl w:val="0"/>
        <w:rPr>
          <w:rStyle w:val="a4"/>
          <w:b/>
          <w:sz w:val="32"/>
          <w:szCs w:val="32"/>
        </w:rPr>
      </w:pPr>
      <w:hyperlink r:id="rId8" w:history="1">
        <w:r w:rsidR="002655EA" w:rsidRPr="00C74F82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13CB46D7" w14:textId="77777777" w:rsidR="00BD07F6" w:rsidRDefault="00BD07F6" w:rsidP="002655EA">
      <w:pPr>
        <w:contextualSpacing/>
        <w:outlineLvl w:val="0"/>
        <w:rPr>
          <w:b/>
          <w:sz w:val="32"/>
          <w:szCs w:val="32"/>
        </w:rPr>
      </w:pPr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C06D4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 xml:space="preserve">Теоретико-методологический семинар </w:t>
      </w:r>
    </w:p>
    <w:p w14:paraId="1E252681" w14:textId="77777777" w:rsidR="006C3B97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>по региональной экономике</w:t>
      </w:r>
    </w:p>
    <w:p w14:paraId="2D86A6D7" w14:textId="32AEA295" w:rsidR="006C3B97" w:rsidRPr="006C3B97" w:rsidRDefault="004256A3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8</w:t>
      </w:r>
      <w:r w:rsidR="00B275C0">
        <w:rPr>
          <w:b/>
          <w:sz w:val="48"/>
          <w:szCs w:val="44"/>
        </w:rPr>
        <w:t xml:space="preserve"> декаб</w:t>
      </w:r>
      <w:r w:rsidR="00675B04">
        <w:rPr>
          <w:b/>
          <w:sz w:val="48"/>
          <w:szCs w:val="44"/>
        </w:rPr>
        <w:t>ря</w:t>
      </w:r>
      <w:r w:rsidR="006C3B97" w:rsidRPr="006C3B97">
        <w:rPr>
          <w:b/>
          <w:sz w:val="48"/>
          <w:szCs w:val="44"/>
        </w:rPr>
        <w:t xml:space="preserve"> 202</w:t>
      </w:r>
      <w:r w:rsidR="00867B1F">
        <w:rPr>
          <w:b/>
          <w:sz w:val="48"/>
          <w:szCs w:val="44"/>
        </w:rPr>
        <w:t>5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в 11.00</w:t>
      </w:r>
    </w:p>
    <w:p w14:paraId="7364BF55" w14:textId="0A434806" w:rsidR="003843CA" w:rsidRDefault="00BD07F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Очно</w:t>
      </w:r>
    </w:p>
    <w:p w14:paraId="2CE69261" w14:textId="77777777" w:rsidR="006C3B97" w:rsidRDefault="006C3B97" w:rsidP="00600C84">
      <w:pPr>
        <w:spacing w:line="480" w:lineRule="exact"/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научный доклад</w:t>
      </w:r>
    </w:p>
    <w:p w14:paraId="7B130DC5" w14:textId="31D7EF43" w:rsidR="00D7792E" w:rsidRDefault="00325850" w:rsidP="00325850">
      <w:pPr>
        <w:spacing w:before="240" w:line="480" w:lineRule="exact"/>
        <w:ind w:left="142"/>
        <w:contextualSpacing/>
        <w:jc w:val="center"/>
        <w:rPr>
          <w:b/>
          <w:spacing w:val="-6"/>
          <w:sz w:val="36"/>
          <w:szCs w:val="28"/>
        </w:rPr>
      </w:pPr>
      <w:r>
        <w:rPr>
          <w:b/>
          <w:spacing w:val="-6"/>
          <w:sz w:val="36"/>
          <w:szCs w:val="28"/>
        </w:rPr>
        <w:t>К</w:t>
      </w:r>
      <w:r w:rsidR="00B275C0" w:rsidRPr="00B275C0">
        <w:rPr>
          <w:b/>
          <w:spacing w:val="-6"/>
          <w:sz w:val="36"/>
          <w:szCs w:val="28"/>
        </w:rPr>
        <w:t>.</w:t>
      </w:r>
      <w:r>
        <w:rPr>
          <w:b/>
          <w:spacing w:val="-6"/>
          <w:sz w:val="36"/>
          <w:szCs w:val="28"/>
        </w:rPr>
        <w:t>г</w:t>
      </w:r>
      <w:r w:rsidR="00B275C0" w:rsidRPr="00B275C0">
        <w:rPr>
          <w:b/>
          <w:spacing w:val="-6"/>
          <w:sz w:val="36"/>
          <w:szCs w:val="28"/>
        </w:rPr>
        <w:t>.н.,</w:t>
      </w:r>
      <w:r w:rsidR="00107EFB">
        <w:rPr>
          <w:b/>
          <w:spacing w:val="-6"/>
          <w:sz w:val="36"/>
          <w:szCs w:val="28"/>
        </w:rPr>
        <w:t>доц.,</w:t>
      </w:r>
      <w:r w:rsidR="00B275C0">
        <w:rPr>
          <w:b/>
          <w:spacing w:val="-6"/>
          <w:sz w:val="36"/>
          <w:szCs w:val="28"/>
        </w:rPr>
        <w:t xml:space="preserve"> </w:t>
      </w:r>
      <w:r>
        <w:rPr>
          <w:b/>
          <w:spacing w:val="-6"/>
          <w:sz w:val="36"/>
          <w:szCs w:val="28"/>
        </w:rPr>
        <w:t>ст</w:t>
      </w:r>
      <w:r w:rsidR="00B275C0">
        <w:rPr>
          <w:b/>
          <w:spacing w:val="-6"/>
          <w:sz w:val="36"/>
          <w:szCs w:val="28"/>
        </w:rPr>
        <w:t>.н</w:t>
      </w:r>
      <w:r w:rsidR="00463771" w:rsidRPr="00463771">
        <w:rPr>
          <w:b/>
          <w:spacing w:val="-6"/>
          <w:sz w:val="36"/>
          <w:szCs w:val="28"/>
        </w:rPr>
        <w:t xml:space="preserve">.с. </w:t>
      </w:r>
      <w:r>
        <w:rPr>
          <w:b/>
          <w:spacing w:val="-6"/>
          <w:sz w:val="36"/>
          <w:szCs w:val="28"/>
        </w:rPr>
        <w:t>л</w:t>
      </w:r>
      <w:r w:rsidRPr="00325850">
        <w:rPr>
          <w:b/>
          <w:spacing w:val="-6"/>
          <w:sz w:val="36"/>
          <w:szCs w:val="28"/>
        </w:rPr>
        <w:t>аборатория комплексного исследования пространственного развития регионов</w:t>
      </w:r>
    </w:p>
    <w:p w14:paraId="506CDF6A" w14:textId="77777777" w:rsidR="00B275C0" w:rsidRDefault="00B275C0" w:rsidP="009304EA">
      <w:pPr>
        <w:spacing w:before="240" w:line="520" w:lineRule="exact"/>
        <w:ind w:left="142"/>
        <w:contextualSpacing/>
        <w:jc w:val="center"/>
        <w:rPr>
          <w:b/>
          <w:spacing w:val="-6"/>
          <w:sz w:val="36"/>
          <w:szCs w:val="28"/>
        </w:rPr>
      </w:pPr>
    </w:p>
    <w:p w14:paraId="63310DD5" w14:textId="62C4FC20" w:rsidR="00325850" w:rsidRDefault="00325850" w:rsidP="00325850">
      <w:pPr>
        <w:spacing w:before="240" w:line="520" w:lineRule="exact"/>
        <w:ind w:left="142"/>
        <w:contextualSpacing/>
        <w:jc w:val="center"/>
        <w:rPr>
          <w:b/>
          <w:spacing w:val="-6"/>
          <w:sz w:val="70"/>
          <w:szCs w:val="70"/>
        </w:rPr>
      </w:pPr>
      <w:r w:rsidRPr="00325850">
        <w:rPr>
          <w:b/>
          <w:spacing w:val="-6"/>
          <w:sz w:val="70"/>
          <w:szCs w:val="70"/>
        </w:rPr>
        <w:t>Лачининск</w:t>
      </w:r>
      <w:r w:rsidR="00CA44EA">
        <w:rPr>
          <w:b/>
          <w:spacing w:val="-6"/>
          <w:sz w:val="70"/>
          <w:szCs w:val="70"/>
        </w:rPr>
        <w:t>ого</w:t>
      </w:r>
      <w:r w:rsidRPr="00325850">
        <w:rPr>
          <w:b/>
          <w:spacing w:val="-6"/>
          <w:sz w:val="70"/>
          <w:szCs w:val="70"/>
        </w:rPr>
        <w:t xml:space="preserve"> Станислав</w:t>
      </w:r>
      <w:r w:rsidR="00CA44EA">
        <w:rPr>
          <w:b/>
          <w:spacing w:val="-6"/>
          <w:sz w:val="70"/>
          <w:szCs w:val="70"/>
        </w:rPr>
        <w:t>а</w:t>
      </w:r>
      <w:r w:rsidRPr="00325850">
        <w:rPr>
          <w:b/>
          <w:spacing w:val="-6"/>
          <w:sz w:val="70"/>
          <w:szCs w:val="70"/>
        </w:rPr>
        <w:t xml:space="preserve"> Сергеевич</w:t>
      </w:r>
      <w:r w:rsidR="00CA44EA">
        <w:rPr>
          <w:b/>
          <w:spacing w:val="-6"/>
          <w:sz w:val="70"/>
          <w:szCs w:val="70"/>
        </w:rPr>
        <w:t>а</w:t>
      </w:r>
      <w:r w:rsidRPr="00325850">
        <w:rPr>
          <w:b/>
          <w:spacing w:val="-6"/>
          <w:sz w:val="70"/>
          <w:szCs w:val="70"/>
        </w:rPr>
        <w:t xml:space="preserve"> </w:t>
      </w:r>
    </w:p>
    <w:p w14:paraId="79B4EE3C" w14:textId="6BEC8C61" w:rsidR="006C3B97" w:rsidRDefault="00BD07F6" w:rsidP="00325850">
      <w:pPr>
        <w:spacing w:before="240" w:line="520" w:lineRule="exact"/>
        <w:ind w:left="142"/>
        <w:contextualSpacing/>
        <w:jc w:val="center"/>
        <w:rPr>
          <w:spacing w:val="-6"/>
          <w:sz w:val="48"/>
          <w:szCs w:val="72"/>
        </w:rPr>
      </w:pPr>
      <w:r>
        <w:rPr>
          <w:b/>
          <w:spacing w:val="-6"/>
          <w:sz w:val="70"/>
          <w:szCs w:val="70"/>
        </w:rPr>
        <w:t xml:space="preserve"> </w:t>
      </w:r>
      <w:r w:rsidR="006C3B97" w:rsidRPr="006C3B97">
        <w:rPr>
          <w:spacing w:val="-6"/>
          <w:sz w:val="48"/>
          <w:szCs w:val="72"/>
        </w:rPr>
        <w:t>на тему:</w:t>
      </w:r>
    </w:p>
    <w:p w14:paraId="33AB7736" w14:textId="77777777" w:rsidR="00B73A4A" w:rsidRDefault="00B73A4A" w:rsidP="00B73A4A">
      <w:pPr>
        <w:spacing w:line="200" w:lineRule="exact"/>
        <w:contextualSpacing/>
        <w:jc w:val="center"/>
        <w:rPr>
          <w:spacing w:val="-6"/>
          <w:sz w:val="48"/>
          <w:szCs w:val="72"/>
        </w:rPr>
      </w:pPr>
    </w:p>
    <w:p w14:paraId="378D1622" w14:textId="2DFFFED1" w:rsidR="004617AE" w:rsidRPr="00107EFB" w:rsidRDefault="006C3B97" w:rsidP="00BD07F6">
      <w:pPr>
        <w:jc w:val="center"/>
        <w:rPr>
          <w:b/>
          <w:spacing w:val="-6"/>
          <w:sz w:val="44"/>
          <w:szCs w:val="72"/>
        </w:rPr>
      </w:pPr>
      <w:r w:rsidRPr="00107EFB">
        <w:rPr>
          <w:b/>
          <w:spacing w:val="-6"/>
          <w:sz w:val="44"/>
          <w:szCs w:val="72"/>
        </w:rPr>
        <w:t>«</w:t>
      </w:r>
      <w:r w:rsidR="00107EFB" w:rsidRPr="00107EFB">
        <w:rPr>
          <w:b/>
          <w:spacing w:val="-6"/>
          <w:sz w:val="44"/>
          <w:szCs w:val="72"/>
        </w:rPr>
        <w:t>Новые подходы к разработке адаптационных стратегий застройщиков в условиях нивелирования последствий внешних и внутренних шоков (на примере Санкт-Петербургской агломерации)»</w:t>
      </w:r>
    </w:p>
    <w:p w14:paraId="60FA0FD4" w14:textId="77777777" w:rsidR="00B729D3" w:rsidRPr="00577626" w:rsidRDefault="00B729D3" w:rsidP="00577626">
      <w:pPr>
        <w:spacing w:line="240" w:lineRule="exact"/>
        <w:jc w:val="center"/>
        <w:rPr>
          <w:b/>
          <w:spacing w:val="-6"/>
          <w:sz w:val="48"/>
          <w:szCs w:val="72"/>
        </w:rPr>
      </w:pPr>
    </w:p>
    <w:p w14:paraId="7C66689A" w14:textId="77777777" w:rsidR="00B729D3" w:rsidRDefault="00B729D3" w:rsidP="00B729D3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477DA">
        <w:rPr>
          <w:rFonts w:eastAsia="Calibri"/>
          <w:b/>
          <w:i/>
          <w:sz w:val="28"/>
          <w:szCs w:val="28"/>
          <w:lang w:eastAsia="en-US"/>
        </w:rPr>
        <w:t>Вопросы для обсуждени</w:t>
      </w:r>
      <w:r>
        <w:rPr>
          <w:rFonts w:eastAsia="Calibri"/>
          <w:b/>
          <w:i/>
          <w:sz w:val="28"/>
          <w:szCs w:val="28"/>
          <w:lang w:eastAsia="en-US"/>
        </w:rPr>
        <w:t>я на семинаре</w:t>
      </w:r>
      <w:r w:rsidRPr="00F477DA">
        <w:rPr>
          <w:rFonts w:eastAsia="Calibri"/>
          <w:b/>
          <w:i/>
          <w:sz w:val="28"/>
          <w:szCs w:val="28"/>
          <w:lang w:eastAsia="en-US"/>
        </w:rPr>
        <w:t>:</w:t>
      </w:r>
    </w:p>
    <w:p w14:paraId="477D2710" w14:textId="77777777" w:rsidR="005F28AA" w:rsidRDefault="005F28AA" w:rsidP="00B729D3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1105613D" w14:textId="1187BF86" w:rsidR="00107EFB" w:rsidRDefault="00107EFB" w:rsidP="00107EFB">
      <w:pPr>
        <w:pStyle w:val="a6"/>
        <w:numPr>
          <w:ilvl w:val="0"/>
          <w:numId w:val="8"/>
        </w:numPr>
        <w:spacing w:after="160" w:line="260" w:lineRule="exact"/>
        <w:ind w:left="714" w:hanging="357"/>
      </w:pPr>
      <w:r>
        <w:t xml:space="preserve">Основные тенденции и тренды на рынке гражданского строительства в 2020-2025 гг. и влияние санкционного </w:t>
      </w:r>
      <w:r w:rsidR="00833C95">
        <w:t>воздействия</w:t>
      </w:r>
      <w:bookmarkStart w:id="0" w:name="_GoBack"/>
      <w:bookmarkEnd w:id="0"/>
    </w:p>
    <w:p w14:paraId="167026B2" w14:textId="77777777" w:rsidR="00107EFB" w:rsidRDefault="00107EFB" w:rsidP="00107EFB">
      <w:pPr>
        <w:pStyle w:val="a6"/>
        <w:numPr>
          <w:ilvl w:val="0"/>
          <w:numId w:val="8"/>
        </w:numPr>
        <w:spacing w:after="160" w:line="260" w:lineRule="exact"/>
        <w:ind w:left="714" w:hanging="357"/>
      </w:pPr>
      <w:r w:rsidRPr="00B503EF">
        <w:t xml:space="preserve">Методика оценки влияния антироссийских санкций на развитие секторов гражданского строительства в Санкт-Петербургской агломерации </w:t>
      </w:r>
    </w:p>
    <w:p w14:paraId="678943B8" w14:textId="77777777" w:rsidR="00107EFB" w:rsidRDefault="00107EFB" w:rsidP="00107EFB">
      <w:pPr>
        <w:pStyle w:val="a6"/>
        <w:numPr>
          <w:ilvl w:val="0"/>
          <w:numId w:val="8"/>
        </w:numPr>
        <w:spacing w:after="160" w:line="260" w:lineRule="exact"/>
        <w:ind w:left="714" w:hanging="357"/>
      </w:pPr>
      <w:r>
        <w:t>О</w:t>
      </w:r>
      <w:r w:rsidRPr="00B503EF">
        <w:t>сновные эффекты от радикальных антироссийских санкций, которые корректируют траектории адаптации пространственных стратегий ключевых застройщиков</w:t>
      </w:r>
    </w:p>
    <w:p w14:paraId="17F7C782" w14:textId="77777777" w:rsidR="00107EFB" w:rsidRDefault="00107EFB" w:rsidP="00107EFB">
      <w:pPr>
        <w:pStyle w:val="a6"/>
        <w:numPr>
          <w:ilvl w:val="0"/>
          <w:numId w:val="8"/>
        </w:numPr>
        <w:spacing w:after="160" w:line="260" w:lineRule="exact"/>
        <w:ind w:left="714" w:hanging="357"/>
      </w:pPr>
      <w:r w:rsidRPr="00B503EF">
        <w:t>Адаптационные стратегии застройщиков на рынке Санкт-Петербурга и агломерационной зоны</w:t>
      </w:r>
    </w:p>
    <w:p w14:paraId="17AD7BA7" w14:textId="77777777" w:rsidR="00107EFB" w:rsidRPr="00B503EF" w:rsidRDefault="00107EFB" w:rsidP="00107EFB">
      <w:pPr>
        <w:pStyle w:val="a6"/>
        <w:numPr>
          <w:ilvl w:val="0"/>
          <w:numId w:val="8"/>
        </w:numPr>
        <w:spacing w:after="160" w:line="260" w:lineRule="exact"/>
        <w:ind w:left="714" w:hanging="357"/>
      </w:pPr>
      <w:r w:rsidRPr="00B503EF">
        <w:t>Реакции девлоперов на рынке жилой недвижимости на факторы кризиса, вызванного радикальными антироссийскими санкциями после 2022 г.</w:t>
      </w:r>
    </w:p>
    <w:p w14:paraId="41181F72" w14:textId="77777777" w:rsidR="007E327A" w:rsidRDefault="007E327A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Директор Института</w:t>
      </w:r>
    </w:p>
    <w:p w14:paraId="557B4030" w14:textId="77777777" w:rsidR="007E327A" w:rsidRDefault="007E327A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Д.э.н., проф.</w:t>
      </w:r>
    </w:p>
    <w:p w14:paraId="35E0E51F" w14:textId="4A50EE92" w:rsidR="006C3B97" w:rsidRPr="005B3E74" w:rsidRDefault="007E327A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Шматко А.Д.</w:t>
      </w:r>
    </w:p>
    <w:sectPr w:rsidR="006C3B97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A1854" w14:textId="77777777" w:rsidR="00C62612" w:rsidRDefault="00C62612" w:rsidP="00B5365E">
      <w:r>
        <w:separator/>
      </w:r>
    </w:p>
  </w:endnote>
  <w:endnote w:type="continuationSeparator" w:id="0">
    <w:p w14:paraId="77F1D897" w14:textId="77777777" w:rsidR="00C62612" w:rsidRDefault="00C62612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508BD" w14:textId="77777777" w:rsidR="00C62612" w:rsidRDefault="00C62612" w:rsidP="00B5365E">
      <w:r>
        <w:separator/>
      </w:r>
    </w:p>
  </w:footnote>
  <w:footnote w:type="continuationSeparator" w:id="0">
    <w:p w14:paraId="46381ED0" w14:textId="77777777" w:rsidR="00C62612" w:rsidRDefault="00C62612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D06AE"/>
    <w:multiLevelType w:val="hybridMultilevel"/>
    <w:tmpl w:val="23E4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C7858"/>
    <w:multiLevelType w:val="hybridMultilevel"/>
    <w:tmpl w:val="C6182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E0656"/>
    <w:multiLevelType w:val="hybridMultilevel"/>
    <w:tmpl w:val="23B89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C25E0"/>
    <w:multiLevelType w:val="hybridMultilevel"/>
    <w:tmpl w:val="D46C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27C3D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BDF"/>
    <w:rsid w:val="00075D0F"/>
    <w:rsid w:val="00081118"/>
    <w:rsid w:val="000830C1"/>
    <w:rsid w:val="00084F14"/>
    <w:rsid w:val="00092486"/>
    <w:rsid w:val="000A0C36"/>
    <w:rsid w:val="000A0D4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07669"/>
    <w:rsid w:val="00107EFB"/>
    <w:rsid w:val="00110BE9"/>
    <w:rsid w:val="00112C7A"/>
    <w:rsid w:val="00117819"/>
    <w:rsid w:val="001243A1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141A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22308"/>
    <w:rsid w:val="00236751"/>
    <w:rsid w:val="0024020B"/>
    <w:rsid w:val="002452F6"/>
    <w:rsid w:val="00245BDA"/>
    <w:rsid w:val="00251CF7"/>
    <w:rsid w:val="00253744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2DAA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850"/>
    <w:rsid w:val="00325DB7"/>
    <w:rsid w:val="0033770D"/>
    <w:rsid w:val="00340005"/>
    <w:rsid w:val="00344698"/>
    <w:rsid w:val="0035260A"/>
    <w:rsid w:val="00354602"/>
    <w:rsid w:val="00354750"/>
    <w:rsid w:val="00357F10"/>
    <w:rsid w:val="00365A16"/>
    <w:rsid w:val="003668EE"/>
    <w:rsid w:val="00374195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256A3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7AE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080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E3387"/>
    <w:rsid w:val="004E6F8D"/>
    <w:rsid w:val="004F4A12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5878"/>
    <w:rsid w:val="005569B6"/>
    <w:rsid w:val="005600FF"/>
    <w:rsid w:val="00561823"/>
    <w:rsid w:val="00563C79"/>
    <w:rsid w:val="00565C9F"/>
    <w:rsid w:val="00567920"/>
    <w:rsid w:val="0057261F"/>
    <w:rsid w:val="0057532B"/>
    <w:rsid w:val="00577626"/>
    <w:rsid w:val="00583529"/>
    <w:rsid w:val="00584718"/>
    <w:rsid w:val="0058481C"/>
    <w:rsid w:val="005867F5"/>
    <w:rsid w:val="00587815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8AA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12F5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97790"/>
    <w:rsid w:val="006A0EBB"/>
    <w:rsid w:val="006A22FD"/>
    <w:rsid w:val="006A4CB7"/>
    <w:rsid w:val="006A6DCE"/>
    <w:rsid w:val="006B4483"/>
    <w:rsid w:val="006B53B7"/>
    <w:rsid w:val="006B7326"/>
    <w:rsid w:val="006B7581"/>
    <w:rsid w:val="006C0A93"/>
    <w:rsid w:val="006C0DC1"/>
    <w:rsid w:val="006C33F0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6F676C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9566B"/>
    <w:rsid w:val="007A06E4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327A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3C95"/>
    <w:rsid w:val="008356A0"/>
    <w:rsid w:val="00840E60"/>
    <w:rsid w:val="00841352"/>
    <w:rsid w:val="0084195F"/>
    <w:rsid w:val="00844FEF"/>
    <w:rsid w:val="008507AB"/>
    <w:rsid w:val="008518D1"/>
    <w:rsid w:val="00862291"/>
    <w:rsid w:val="00863C12"/>
    <w:rsid w:val="00867B1F"/>
    <w:rsid w:val="0087398A"/>
    <w:rsid w:val="008830DB"/>
    <w:rsid w:val="008910E1"/>
    <w:rsid w:val="00891805"/>
    <w:rsid w:val="00891FF9"/>
    <w:rsid w:val="00892B87"/>
    <w:rsid w:val="008A0A3D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04EA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632B"/>
    <w:rsid w:val="009F7CA0"/>
    <w:rsid w:val="00A11226"/>
    <w:rsid w:val="00A12377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67DE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5C0"/>
    <w:rsid w:val="00B27D76"/>
    <w:rsid w:val="00B3316D"/>
    <w:rsid w:val="00B402C8"/>
    <w:rsid w:val="00B40616"/>
    <w:rsid w:val="00B42911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66461"/>
    <w:rsid w:val="00B729D3"/>
    <w:rsid w:val="00B73A4A"/>
    <w:rsid w:val="00B74A29"/>
    <w:rsid w:val="00B82745"/>
    <w:rsid w:val="00B8460F"/>
    <w:rsid w:val="00B8501F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D07F6"/>
    <w:rsid w:val="00BD751D"/>
    <w:rsid w:val="00BE0ECD"/>
    <w:rsid w:val="00BE3839"/>
    <w:rsid w:val="00BE4484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2612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4E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7792E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E73A5"/>
    <w:rsid w:val="00DF2683"/>
    <w:rsid w:val="00DF5A67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  <w:style w:type="character" w:customStyle="1" w:styleId="docdata">
    <w:name w:val="docdata"/>
    <w:aliases w:val="docy,v5,3291,bqiaagaaeyqcaaagiaiaaaogbgaaby0kaaaaaaaaaaaaaaaaaaaaaaaaaaaaaaaaaaaaaaaaaaaaaaaaaaaaaaaaaaaaaaaaaaaaaaaaaaaaaaaaaaaaaaaaaaaaaaaaaaaaaaaaaaaaaaaaaaaaaaaaaaaaaaaaaaaaaaaaaaaaaaaaaaaaaaaaaaaaaaaaaaaaaaaaaaaaaaaaaaaaaaaaaaaaaaaaaaaaaaaa"/>
    <w:basedOn w:val="a0"/>
    <w:rsid w:val="001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4C17-38B1-47A1-9643-CABDE961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11</cp:revision>
  <cp:lastPrinted>2025-09-24T06:23:00Z</cp:lastPrinted>
  <dcterms:created xsi:type="dcterms:W3CDTF">2025-12-01T10:30:00Z</dcterms:created>
  <dcterms:modified xsi:type="dcterms:W3CDTF">2025-12-03T12:58:00Z</dcterms:modified>
</cp:coreProperties>
</file>